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21" w:rsidRPr="00CF63BE" w:rsidRDefault="00162E21" w:rsidP="00851E9D">
      <w:pPr>
        <w:pStyle w:val="a3"/>
        <w:ind w:firstLine="284"/>
        <w:rPr>
          <w:rFonts w:ascii="Times New Roman" w:hAnsi="Times New Roman" w:cs="Times New Roman"/>
        </w:rPr>
      </w:pPr>
    </w:p>
    <w:p w:rsidR="000C1355" w:rsidRPr="00CF63BE" w:rsidRDefault="00F017DC" w:rsidP="00851E9D">
      <w:pPr>
        <w:pStyle w:val="a3"/>
        <w:ind w:firstLine="284"/>
        <w:jc w:val="right"/>
        <w:rPr>
          <w:rFonts w:ascii="Times New Roman" w:hAnsi="Times New Roman" w:cs="Times New Roman"/>
        </w:rPr>
      </w:pPr>
      <w:r w:rsidRPr="00CF63BE">
        <w:rPr>
          <w:rFonts w:ascii="Times New Roman" w:hAnsi="Times New Roman" w:cs="Times New Roman"/>
        </w:rPr>
        <w:t>Утверждаю</w:t>
      </w:r>
    </w:p>
    <w:p w:rsidR="007710B2" w:rsidRPr="00CF63BE" w:rsidRDefault="007710B2" w:rsidP="00851E9D">
      <w:pPr>
        <w:pStyle w:val="a3"/>
        <w:ind w:firstLine="284"/>
        <w:jc w:val="right"/>
        <w:rPr>
          <w:rFonts w:ascii="Times New Roman" w:hAnsi="Times New Roman" w:cs="Times New Roman"/>
        </w:rPr>
      </w:pPr>
      <w:r w:rsidRPr="00CF63BE">
        <w:rPr>
          <w:rFonts w:ascii="Times New Roman" w:hAnsi="Times New Roman" w:cs="Times New Roman"/>
        </w:rPr>
        <w:t>Главный врач</w:t>
      </w:r>
    </w:p>
    <w:p w:rsidR="007710B2" w:rsidRPr="00CF63BE" w:rsidRDefault="00F017DC" w:rsidP="00851E9D">
      <w:pPr>
        <w:pStyle w:val="a3"/>
        <w:ind w:firstLine="284"/>
        <w:jc w:val="right"/>
        <w:rPr>
          <w:rFonts w:ascii="Times New Roman" w:hAnsi="Times New Roman" w:cs="Times New Roman"/>
        </w:rPr>
      </w:pPr>
      <w:r w:rsidRPr="00CF63BE">
        <w:rPr>
          <w:rFonts w:ascii="Times New Roman" w:hAnsi="Times New Roman" w:cs="Times New Roman"/>
        </w:rPr>
        <w:t>МУЗ «Стоматологическая поликлиника №3</w:t>
      </w:r>
    </w:p>
    <w:p w:rsidR="00F017DC" w:rsidRPr="00CF63BE" w:rsidRDefault="007710B2" w:rsidP="00851E9D">
      <w:pPr>
        <w:pStyle w:val="a3"/>
        <w:ind w:firstLine="284"/>
        <w:jc w:val="right"/>
        <w:rPr>
          <w:rFonts w:ascii="Times New Roman" w:hAnsi="Times New Roman" w:cs="Times New Roman"/>
        </w:rPr>
      </w:pPr>
      <w:r w:rsidRPr="00CF63BE">
        <w:rPr>
          <w:rFonts w:ascii="Times New Roman" w:hAnsi="Times New Roman" w:cs="Times New Roman"/>
        </w:rPr>
        <w:t>М.А. Спеко</w:t>
      </w:r>
    </w:p>
    <w:p w:rsidR="007710B2" w:rsidRPr="00CF63BE" w:rsidRDefault="007710B2" w:rsidP="00851E9D">
      <w:pPr>
        <w:pStyle w:val="a3"/>
        <w:ind w:firstLine="284"/>
        <w:jc w:val="right"/>
        <w:rPr>
          <w:rFonts w:ascii="Times New Roman" w:hAnsi="Times New Roman" w:cs="Times New Roman"/>
        </w:rPr>
      </w:pPr>
    </w:p>
    <w:p w:rsidR="000C1355" w:rsidRPr="00CF63BE" w:rsidRDefault="000C1355" w:rsidP="00851E9D">
      <w:pPr>
        <w:pStyle w:val="a3"/>
        <w:ind w:firstLine="284"/>
        <w:jc w:val="right"/>
        <w:rPr>
          <w:rFonts w:ascii="Times New Roman" w:hAnsi="Times New Roman" w:cs="Times New Roman"/>
        </w:rPr>
      </w:pPr>
      <w:r w:rsidRPr="00CF63BE">
        <w:rPr>
          <w:rFonts w:ascii="Times New Roman" w:hAnsi="Times New Roman" w:cs="Times New Roman"/>
        </w:rPr>
        <w:t>________________________</w:t>
      </w:r>
    </w:p>
    <w:p w:rsidR="000C1355" w:rsidRPr="00CF63BE" w:rsidRDefault="00C87A9D" w:rsidP="00851E9D">
      <w:pPr>
        <w:pStyle w:val="a3"/>
        <w:ind w:firstLine="284"/>
        <w:jc w:val="right"/>
        <w:rPr>
          <w:rFonts w:ascii="Times New Roman" w:hAnsi="Times New Roman" w:cs="Times New Roman"/>
          <w:i/>
          <w:vertAlign w:val="superscript"/>
        </w:rPr>
      </w:pPr>
      <w:r w:rsidRPr="00CF63BE">
        <w:rPr>
          <w:rFonts w:ascii="Times New Roman" w:hAnsi="Times New Roman" w:cs="Times New Roman"/>
          <w:i/>
          <w:vertAlign w:val="superscript"/>
        </w:rPr>
        <w:t xml:space="preserve">подпись дата </w:t>
      </w:r>
    </w:p>
    <w:p w:rsidR="007710B2" w:rsidRPr="00CF63BE" w:rsidRDefault="007710B2" w:rsidP="00851E9D">
      <w:pPr>
        <w:pStyle w:val="a3"/>
        <w:ind w:firstLine="284"/>
        <w:jc w:val="center"/>
        <w:rPr>
          <w:rFonts w:ascii="Times New Roman" w:hAnsi="Times New Roman" w:cs="Times New Roman"/>
          <w:b/>
        </w:rPr>
      </w:pPr>
    </w:p>
    <w:p w:rsidR="000C1355" w:rsidRPr="00CF63BE" w:rsidRDefault="000C1355" w:rsidP="00851E9D">
      <w:pPr>
        <w:pStyle w:val="a3"/>
        <w:ind w:firstLine="284"/>
        <w:jc w:val="center"/>
        <w:rPr>
          <w:rFonts w:ascii="Times New Roman" w:hAnsi="Times New Roman" w:cs="Times New Roman"/>
          <w:b/>
        </w:rPr>
      </w:pPr>
      <w:r w:rsidRPr="00CF63BE">
        <w:rPr>
          <w:rFonts w:ascii="Times New Roman" w:hAnsi="Times New Roman" w:cs="Times New Roman"/>
          <w:b/>
        </w:rPr>
        <w:t>ПОЛОЖЕНИЕ</w:t>
      </w:r>
    </w:p>
    <w:p w:rsidR="000C1355" w:rsidRPr="00CF63BE" w:rsidRDefault="000C1355" w:rsidP="00851E9D">
      <w:pPr>
        <w:pStyle w:val="a3"/>
        <w:ind w:firstLine="284"/>
        <w:jc w:val="center"/>
        <w:rPr>
          <w:rFonts w:ascii="Times New Roman" w:hAnsi="Times New Roman" w:cs="Times New Roman"/>
          <w:b/>
        </w:rPr>
      </w:pPr>
      <w:r w:rsidRPr="00CF63BE">
        <w:rPr>
          <w:rFonts w:ascii="Times New Roman" w:hAnsi="Times New Roman" w:cs="Times New Roman"/>
          <w:b/>
        </w:rPr>
        <w:t>о гарантийных обязательствах</w:t>
      </w:r>
    </w:p>
    <w:p w:rsidR="00C87A9D" w:rsidRPr="00CF63BE" w:rsidRDefault="00C87A9D" w:rsidP="00851E9D">
      <w:pPr>
        <w:pStyle w:val="a3"/>
        <w:ind w:firstLine="284"/>
        <w:jc w:val="center"/>
        <w:rPr>
          <w:rFonts w:ascii="Times New Roman" w:hAnsi="Times New Roman" w:cs="Times New Roman"/>
          <w:b/>
        </w:rPr>
      </w:pPr>
    </w:p>
    <w:p w:rsidR="00C87A9D" w:rsidRPr="00CF63BE" w:rsidRDefault="00C87A9D" w:rsidP="00851E9D">
      <w:pPr>
        <w:pStyle w:val="a3"/>
        <w:ind w:firstLine="284"/>
        <w:rPr>
          <w:rFonts w:ascii="Times New Roman" w:hAnsi="Times New Roman" w:cs="Times New Roman"/>
        </w:rPr>
      </w:pPr>
    </w:p>
    <w:p w:rsidR="000C1355" w:rsidRPr="00CF63BE" w:rsidRDefault="000C1355" w:rsidP="00851E9D">
      <w:pPr>
        <w:pStyle w:val="a3"/>
        <w:ind w:firstLine="284"/>
        <w:rPr>
          <w:rFonts w:ascii="Times New Roman" w:hAnsi="Times New Roman" w:cs="Times New Roman"/>
        </w:rPr>
      </w:pPr>
      <w:r w:rsidRPr="00CF63BE">
        <w:rPr>
          <w:rFonts w:ascii="Times New Roman" w:hAnsi="Times New Roman" w:cs="Times New Roman"/>
        </w:rPr>
        <w:t>1. ОБЩИЕ ПОЛОЖЕНИЯ</w:t>
      </w:r>
    </w:p>
    <w:p w:rsidR="000C1355" w:rsidRPr="00CF63BE" w:rsidRDefault="006450DB" w:rsidP="00851E9D">
      <w:pPr>
        <w:pStyle w:val="a3"/>
        <w:ind w:firstLine="284"/>
        <w:rPr>
          <w:rFonts w:ascii="Times New Roman" w:hAnsi="Times New Roman" w:cs="Times New Roman"/>
        </w:rPr>
      </w:pPr>
      <w:r w:rsidRPr="00CF63BE">
        <w:rPr>
          <w:rFonts w:ascii="Times New Roman" w:hAnsi="Times New Roman" w:cs="Times New Roman"/>
        </w:rPr>
        <w:t xml:space="preserve">1.1. </w:t>
      </w:r>
      <w:proofErr w:type="gramStart"/>
      <w:r w:rsidRPr="00CF63BE">
        <w:rPr>
          <w:rFonts w:ascii="Times New Roman" w:hAnsi="Times New Roman" w:cs="Times New Roman"/>
        </w:rPr>
        <w:t xml:space="preserve">Настоящее </w:t>
      </w:r>
      <w:r w:rsidR="000C1355" w:rsidRPr="00CF63BE">
        <w:rPr>
          <w:rFonts w:ascii="Times New Roman" w:hAnsi="Times New Roman" w:cs="Times New Roman"/>
        </w:rPr>
        <w:t xml:space="preserve">Положение </w:t>
      </w:r>
      <w:r w:rsidR="00A974F2" w:rsidRPr="00CF63BE">
        <w:rPr>
          <w:rFonts w:ascii="Times New Roman" w:hAnsi="Times New Roman" w:cs="Times New Roman"/>
        </w:rPr>
        <w:t xml:space="preserve">о гарантийных обязательствах </w:t>
      </w:r>
      <w:r w:rsidR="00726FE3" w:rsidRPr="00CF63BE">
        <w:rPr>
          <w:rFonts w:ascii="Times New Roman" w:hAnsi="Times New Roman" w:cs="Times New Roman"/>
        </w:rPr>
        <w:t xml:space="preserve">(далее по тексту - Положение) </w:t>
      </w:r>
      <w:r w:rsidR="000C1355" w:rsidRPr="00CF63BE">
        <w:rPr>
          <w:rFonts w:ascii="Times New Roman" w:hAnsi="Times New Roman" w:cs="Times New Roman"/>
        </w:rPr>
        <w:t xml:space="preserve">вместе с Договором на оказание платных </w:t>
      </w:r>
      <w:r w:rsidR="00B01B7C" w:rsidRPr="00CF63BE">
        <w:rPr>
          <w:rFonts w:ascii="Times New Roman" w:hAnsi="Times New Roman" w:cs="Times New Roman"/>
        </w:rPr>
        <w:t>медицинских</w:t>
      </w:r>
      <w:r w:rsidR="000C1355" w:rsidRPr="00CF63BE">
        <w:rPr>
          <w:rFonts w:ascii="Times New Roman" w:hAnsi="Times New Roman" w:cs="Times New Roman"/>
        </w:rPr>
        <w:t xml:space="preserve"> стоматологических услуг, Приложениями к договору, другими договорами и локальными актами, регулирует гарантийные обязательства </w:t>
      </w:r>
      <w:r w:rsidR="00684291" w:rsidRPr="00CF63BE">
        <w:rPr>
          <w:rFonts w:ascii="Times New Roman" w:hAnsi="Times New Roman" w:cs="Times New Roman"/>
        </w:rPr>
        <w:t>Муниципального учреждения здравоохранения</w:t>
      </w:r>
      <w:r w:rsidR="007710B2" w:rsidRPr="00CF63BE">
        <w:rPr>
          <w:rFonts w:ascii="Times New Roman" w:hAnsi="Times New Roman" w:cs="Times New Roman"/>
        </w:rPr>
        <w:t xml:space="preserve"> «Стоматологическая поликлиника №3</w:t>
      </w:r>
      <w:r w:rsidR="0096210F" w:rsidRPr="00CF63BE">
        <w:rPr>
          <w:rFonts w:ascii="Times New Roman" w:hAnsi="Times New Roman" w:cs="Times New Roman"/>
        </w:rPr>
        <w:t>»</w:t>
      </w:r>
      <w:r w:rsidR="000C1355" w:rsidRPr="00CF63BE">
        <w:rPr>
          <w:rFonts w:ascii="Times New Roman" w:hAnsi="Times New Roman" w:cs="Times New Roman"/>
        </w:rPr>
        <w:t xml:space="preserve"> (далее </w:t>
      </w:r>
      <w:r w:rsidR="005E4400" w:rsidRPr="00CF63BE">
        <w:rPr>
          <w:rFonts w:ascii="Times New Roman" w:hAnsi="Times New Roman" w:cs="Times New Roman"/>
        </w:rPr>
        <w:t xml:space="preserve">- </w:t>
      </w:r>
      <w:r w:rsidR="00B01B7C" w:rsidRPr="00CF63BE">
        <w:rPr>
          <w:rFonts w:ascii="Times New Roman" w:hAnsi="Times New Roman" w:cs="Times New Roman"/>
        </w:rPr>
        <w:t>«</w:t>
      </w:r>
      <w:r w:rsidR="00684291" w:rsidRPr="00CF63BE">
        <w:rPr>
          <w:rFonts w:ascii="Times New Roman" w:hAnsi="Times New Roman" w:cs="Times New Roman"/>
        </w:rPr>
        <w:t>Учреждение</w:t>
      </w:r>
      <w:r w:rsidR="000C1355" w:rsidRPr="00CF63BE">
        <w:rPr>
          <w:rFonts w:ascii="Times New Roman" w:hAnsi="Times New Roman" w:cs="Times New Roman"/>
        </w:rPr>
        <w:t xml:space="preserve">») перед </w:t>
      </w:r>
      <w:r w:rsidR="0030548A" w:rsidRPr="00CF63BE">
        <w:rPr>
          <w:rFonts w:ascii="Times New Roman" w:hAnsi="Times New Roman" w:cs="Times New Roman"/>
        </w:rPr>
        <w:t xml:space="preserve">Потребителем </w:t>
      </w:r>
      <w:r w:rsidR="001B0A77" w:rsidRPr="00CF63BE">
        <w:rPr>
          <w:rFonts w:ascii="Times New Roman" w:hAnsi="Times New Roman" w:cs="Times New Roman"/>
        </w:rPr>
        <w:t>(</w:t>
      </w:r>
      <w:r w:rsidR="005169C4" w:rsidRPr="00CF63BE">
        <w:rPr>
          <w:rFonts w:ascii="Times New Roman" w:hAnsi="Times New Roman" w:cs="Times New Roman"/>
        </w:rPr>
        <w:t>Пациент</w:t>
      </w:r>
      <w:r w:rsidR="0030548A" w:rsidRPr="00CF63BE">
        <w:rPr>
          <w:rFonts w:ascii="Times New Roman" w:hAnsi="Times New Roman" w:cs="Times New Roman"/>
        </w:rPr>
        <w:t>ом</w:t>
      </w:r>
      <w:r w:rsidR="001B0A77" w:rsidRPr="00CF63BE">
        <w:rPr>
          <w:rFonts w:ascii="Times New Roman" w:hAnsi="Times New Roman" w:cs="Times New Roman"/>
        </w:rPr>
        <w:t xml:space="preserve">) </w:t>
      </w:r>
      <w:r w:rsidR="000C1355" w:rsidRPr="00CF63BE">
        <w:rPr>
          <w:rFonts w:ascii="Times New Roman" w:hAnsi="Times New Roman" w:cs="Times New Roman"/>
        </w:rPr>
        <w:t xml:space="preserve">при оказании </w:t>
      </w:r>
      <w:r w:rsidRPr="00CF63BE">
        <w:rPr>
          <w:rFonts w:ascii="Times New Roman" w:hAnsi="Times New Roman" w:cs="Times New Roman"/>
        </w:rPr>
        <w:t>платных медицинских стоматологических услуг</w:t>
      </w:r>
      <w:r w:rsidR="00A974F2" w:rsidRPr="00CF63BE">
        <w:rPr>
          <w:rFonts w:ascii="Times New Roman" w:hAnsi="Times New Roman" w:cs="Times New Roman"/>
        </w:rPr>
        <w:t xml:space="preserve"> (далее по тексту - услуг</w:t>
      </w:r>
      <w:r w:rsidR="00726FE3" w:rsidRPr="00CF63BE">
        <w:rPr>
          <w:rFonts w:ascii="Times New Roman" w:hAnsi="Times New Roman" w:cs="Times New Roman"/>
        </w:rPr>
        <w:t>а</w:t>
      </w:r>
      <w:r w:rsidR="00A974F2" w:rsidRPr="00CF63BE">
        <w:rPr>
          <w:rFonts w:ascii="Times New Roman" w:hAnsi="Times New Roman" w:cs="Times New Roman"/>
        </w:rPr>
        <w:t>)</w:t>
      </w:r>
      <w:r w:rsidR="005A000D" w:rsidRPr="00CF63BE">
        <w:rPr>
          <w:rFonts w:ascii="Times New Roman" w:hAnsi="Times New Roman" w:cs="Times New Roman"/>
        </w:rPr>
        <w:t>, перечисленных в настоящем Положении</w:t>
      </w:r>
      <w:r w:rsidRPr="00CF63BE">
        <w:rPr>
          <w:rFonts w:ascii="Times New Roman" w:hAnsi="Times New Roman" w:cs="Times New Roman"/>
        </w:rPr>
        <w:t>.</w:t>
      </w:r>
      <w:proofErr w:type="gramEnd"/>
    </w:p>
    <w:p w:rsidR="000C1355" w:rsidRPr="00CF63BE" w:rsidRDefault="000C1355" w:rsidP="00851E9D">
      <w:pPr>
        <w:widowControl/>
        <w:ind w:firstLine="284"/>
        <w:rPr>
          <w:sz w:val="22"/>
          <w:szCs w:val="22"/>
        </w:rPr>
      </w:pPr>
      <w:r w:rsidRPr="00CF63BE">
        <w:rPr>
          <w:sz w:val="22"/>
          <w:szCs w:val="22"/>
        </w:rPr>
        <w:t xml:space="preserve">1.2. Настоящее Положение разработано в соответствии с Гражданским кодексом РФ, </w:t>
      </w:r>
      <w:r w:rsidR="00A33F3F" w:rsidRPr="00CF63BE">
        <w:rPr>
          <w:rFonts w:eastAsiaTheme="minorHAnsi"/>
          <w:sz w:val="22"/>
          <w:szCs w:val="22"/>
          <w:lang w:eastAsia="en-US"/>
        </w:rPr>
        <w:t xml:space="preserve">Федеральным законом от 21.11.2011 № 323-ФЗ </w:t>
      </w:r>
      <w:r w:rsidR="00E30E22" w:rsidRPr="00CF63BE">
        <w:rPr>
          <w:rFonts w:eastAsiaTheme="minorHAnsi"/>
          <w:sz w:val="22"/>
          <w:szCs w:val="22"/>
          <w:lang w:eastAsia="en-US"/>
        </w:rPr>
        <w:t>«</w:t>
      </w:r>
      <w:r w:rsidR="00A33F3F" w:rsidRPr="00CF63BE">
        <w:rPr>
          <w:rFonts w:eastAsiaTheme="minorHAnsi"/>
          <w:sz w:val="22"/>
          <w:szCs w:val="22"/>
          <w:lang w:eastAsia="en-US"/>
        </w:rPr>
        <w:t>Об основах охраны здоровья граждан в Российской Федерации</w:t>
      </w:r>
      <w:r w:rsidR="00E30E22" w:rsidRPr="00CF63BE">
        <w:rPr>
          <w:rFonts w:eastAsiaTheme="minorHAnsi"/>
          <w:sz w:val="22"/>
          <w:szCs w:val="22"/>
          <w:lang w:eastAsia="en-US"/>
        </w:rPr>
        <w:t>»,</w:t>
      </w:r>
      <w:r w:rsidR="00A33F3F" w:rsidRPr="00CF63BE">
        <w:rPr>
          <w:sz w:val="22"/>
          <w:szCs w:val="22"/>
        </w:rPr>
        <w:t xml:space="preserve"> </w:t>
      </w:r>
      <w:r w:rsidR="00DD03EB" w:rsidRPr="00CF63BE">
        <w:rPr>
          <w:sz w:val="22"/>
          <w:szCs w:val="22"/>
        </w:rPr>
        <w:t>З</w:t>
      </w:r>
      <w:r w:rsidRPr="00CF63BE">
        <w:rPr>
          <w:sz w:val="22"/>
          <w:szCs w:val="22"/>
        </w:rPr>
        <w:t xml:space="preserve">аконом </w:t>
      </w:r>
      <w:r w:rsidR="00DD03EB" w:rsidRPr="00CF63BE">
        <w:rPr>
          <w:sz w:val="22"/>
          <w:szCs w:val="22"/>
        </w:rPr>
        <w:t xml:space="preserve">РФ от 07.02.1992 </w:t>
      </w:r>
      <w:r w:rsidR="0075600E" w:rsidRPr="00CF63BE">
        <w:rPr>
          <w:sz w:val="22"/>
          <w:szCs w:val="22"/>
        </w:rPr>
        <w:t>№</w:t>
      </w:r>
      <w:r w:rsidR="00DD03EB" w:rsidRPr="00CF63BE">
        <w:rPr>
          <w:sz w:val="22"/>
          <w:szCs w:val="22"/>
        </w:rPr>
        <w:t xml:space="preserve"> 2300-1</w:t>
      </w:r>
      <w:r w:rsidR="00093EE3" w:rsidRPr="00CF63BE">
        <w:rPr>
          <w:sz w:val="22"/>
          <w:szCs w:val="22"/>
        </w:rPr>
        <w:t xml:space="preserve"> </w:t>
      </w:r>
      <w:r w:rsidRPr="00CF63BE">
        <w:rPr>
          <w:sz w:val="22"/>
          <w:szCs w:val="22"/>
        </w:rPr>
        <w:t xml:space="preserve">«О защите прав потребителей», </w:t>
      </w:r>
      <w:r w:rsidR="009E41C8" w:rsidRPr="00CF63BE">
        <w:rPr>
          <w:rFonts w:eastAsia="Calibri"/>
          <w:sz w:val="22"/>
          <w:szCs w:val="22"/>
        </w:rPr>
        <w:t>Постановление</w:t>
      </w:r>
      <w:r w:rsidR="00E30E22" w:rsidRPr="00CF63BE">
        <w:rPr>
          <w:rFonts w:eastAsia="Calibri"/>
          <w:sz w:val="22"/>
          <w:szCs w:val="22"/>
        </w:rPr>
        <w:t>м</w:t>
      </w:r>
      <w:r w:rsidR="009E41C8" w:rsidRPr="00CF63BE">
        <w:rPr>
          <w:rFonts w:eastAsia="Calibri"/>
          <w:sz w:val="22"/>
          <w:szCs w:val="22"/>
        </w:rPr>
        <w:t xml:space="preserve"> Правительства РФ от 04.10.2012 </w:t>
      </w:r>
      <w:r w:rsidR="009E41C8" w:rsidRPr="00CF63BE">
        <w:rPr>
          <w:sz w:val="22"/>
          <w:szCs w:val="22"/>
        </w:rPr>
        <w:t>№</w:t>
      </w:r>
      <w:r w:rsidR="009E41C8" w:rsidRPr="00CF63BE">
        <w:rPr>
          <w:rFonts w:eastAsia="Calibri"/>
          <w:sz w:val="22"/>
          <w:szCs w:val="22"/>
        </w:rPr>
        <w:t xml:space="preserve"> 1006</w:t>
      </w:r>
      <w:r w:rsidRPr="00CF63BE">
        <w:rPr>
          <w:sz w:val="22"/>
          <w:szCs w:val="22"/>
        </w:rPr>
        <w:t xml:space="preserve"> </w:t>
      </w:r>
      <w:r w:rsidR="0075600E" w:rsidRPr="00CF63BE">
        <w:rPr>
          <w:sz w:val="22"/>
          <w:szCs w:val="22"/>
        </w:rPr>
        <w:t>«</w:t>
      </w:r>
      <w:r w:rsidRPr="00CF63BE">
        <w:rPr>
          <w:sz w:val="22"/>
          <w:szCs w:val="22"/>
        </w:rPr>
        <w:t>Об утверждении Правил предоставления медицинскими организациями платных медицинских услуг</w:t>
      </w:r>
      <w:r w:rsidR="0075600E" w:rsidRPr="00CF63BE">
        <w:rPr>
          <w:sz w:val="22"/>
          <w:szCs w:val="22"/>
        </w:rPr>
        <w:t>»</w:t>
      </w:r>
      <w:r w:rsidRPr="00CF63BE">
        <w:rPr>
          <w:sz w:val="22"/>
          <w:szCs w:val="22"/>
        </w:rPr>
        <w:t>.</w:t>
      </w:r>
    </w:p>
    <w:p w:rsidR="00D3355E" w:rsidRPr="00CF63BE" w:rsidRDefault="00D3355E" w:rsidP="00851E9D">
      <w:pPr>
        <w:pStyle w:val="Text02"/>
        <w:spacing w:line="240" w:lineRule="auto"/>
        <w:ind w:firstLine="284"/>
        <w:jc w:val="left"/>
        <w:rPr>
          <w:color w:val="auto"/>
          <w:sz w:val="22"/>
          <w:szCs w:val="22"/>
          <w:lang w:val="ru-RU"/>
        </w:rPr>
      </w:pPr>
      <w:r w:rsidRPr="00CF63BE">
        <w:rPr>
          <w:color w:val="auto"/>
          <w:sz w:val="22"/>
          <w:szCs w:val="22"/>
          <w:lang w:val="ru-RU"/>
        </w:rPr>
        <w:t>1.3. Учреждение определяет для Потребителя гарантии на услуги (работы), обстоятельства, которые позволяют их установить, и условия, при которых Учреждение будет выполнять свои гарантийные обязательства.</w:t>
      </w:r>
    </w:p>
    <w:p w:rsidR="00E61A24" w:rsidRPr="00CF63BE" w:rsidRDefault="00A634AC" w:rsidP="00851E9D">
      <w:pPr>
        <w:pStyle w:val="ConsPlusCell"/>
        <w:ind w:firstLine="284"/>
        <w:rPr>
          <w:rFonts w:ascii="Times New Roman" w:hAnsi="Times New Roman" w:cs="Times New Roman"/>
        </w:rPr>
      </w:pPr>
      <w:r w:rsidRPr="00CF63BE">
        <w:rPr>
          <w:rFonts w:ascii="Times New Roman" w:hAnsi="Times New Roman" w:cs="Times New Roman"/>
        </w:rPr>
        <w:t xml:space="preserve">1.4. </w:t>
      </w:r>
      <w:r w:rsidR="00E61A24" w:rsidRPr="00CF63BE">
        <w:rPr>
          <w:rFonts w:ascii="Times New Roman" w:hAnsi="Times New Roman" w:cs="Times New Roman"/>
        </w:rPr>
        <w:t>Гарантийные обязательства, указанные в настоящем Положении, распространяются только на медицинские стоматологические услуги, оказанные в МУЗ «Стоматологическая поликлиника №3»</w:t>
      </w:r>
      <w:r w:rsidR="006443C1" w:rsidRPr="00CF63BE">
        <w:rPr>
          <w:rFonts w:ascii="Times New Roman" w:hAnsi="Times New Roman" w:cs="Times New Roman"/>
        </w:rPr>
        <w:t>.</w:t>
      </w:r>
    </w:p>
    <w:p w:rsidR="00A634AC" w:rsidRPr="00CF63BE" w:rsidRDefault="00E61A24" w:rsidP="00851E9D">
      <w:pPr>
        <w:pStyle w:val="a3"/>
        <w:ind w:firstLine="284"/>
        <w:rPr>
          <w:rFonts w:ascii="Times New Roman" w:hAnsi="Times New Roman" w:cs="Times New Roman"/>
        </w:rPr>
      </w:pPr>
      <w:r w:rsidRPr="00CF63BE">
        <w:rPr>
          <w:rFonts w:ascii="Times New Roman" w:hAnsi="Times New Roman" w:cs="Times New Roman"/>
        </w:rPr>
        <w:t xml:space="preserve">1.5. </w:t>
      </w:r>
      <w:r w:rsidR="00A634AC" w:rsidRPr="00CF63BE">
        <w:rPr>
          <w:rFonts w:ascii="Times New Roman" w:hAnsi="Times New Roman" w:cs="Times New Roman"/>
        </w:rPr>
        <w:t>На платные медицинские стоматологические услуги, не указанные в настоящем Положении, гарантийные обязательства не распространяются. Возникающие после их оказания недостатки устраняются на возмездной основе.</w:t>
      </w:r>
    </w:p>
    <w:p w:rsidR="00A634AC" w:rsidRPr="00CF63BE" w:rsidRDefault="00A634AC" w:rsidP="00851E9D">
      <w:pPr>
        <w:pStyle w:val="Text02"/>
        <w:spacing w:line="240" w:lineRule="auto"/>
        <w:ind w:firstLine="284"/>
        <w:jc w:val="left"/>
        <w:rPr>
          <w:color w:val="auto"/>
          <w:sz w:val="22"/>
          <w:szCs w:val="22"/>
          <w:lang w:val="ru-RU"/>
        </w:rPr>
      </w:pPr>
    </w:p>
    <w:p w:rsidR="000C1355" w:rsidRPr="00CF63BE" w:rsidRDefault="000C1355" w:rsidP="00851E9D">
      <w:pPr>
        <w:pStyle w:val="a3"/>
        <w:ind w:firstLine="284"/>
        <w:rPr>
          <w:rFonts w:ascii="Times New Roman" w:hAnsi="Times New Roman" w:cs="Times New Roman"/>
        </w:rPr>
      </w:pPr>
      <w:r w:rsidRPr="00CF63BE">
        <w:rPr>
          <w:rFonts w:ascii="Times New Roman" w:hAnsi="Times New Roman" w:cs="Times New Roman"/>
        </w:rPr>
        <w:t>2. ОПРЕДЕЛЕНИЕ ПОНЯТИЙ</w:t>
      </w:r>
    </w:p>
    <w:p w:rsidR="00A13CF3" w:rsidRPr="00CF63BE" w:rsidRDefault="000C1355" w:rsidP="00851E9D">
      <w:pPr>
        <w:ind w:firstLine="284"/>
        <w:rPr>
          <w:sz w:val="22"/>
          <w:szCs w:val="22"/>
        </w:rPr>
      </w:pPr>
      <w:r w:rsidRPr="00CF63BE">
        <w:rPr>
          <w:sz w:val="22"/>
          <w:szCs w:val="22"/>
        </w:rPr>
        <w:t xml:space="preserve">2.1. </w:t>
      </w:r>
      <w:r w:rsidR="00A13CF3" w:rsidRPr="00CF63BE">
        <w:rPr>
          <w:sz w:val="22"/>
          <w:szCs w:val="22"/>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6" w:history="1">
        <w:r w:rsidR="00A13CF3" w:rsidRPr="00CF63BE">
          <w:rPr>
            <w:sz w:val="22"/>
            <w:szCs w:val="22"/>
          </w:rPr>
          <w:t>закона</w:t>
        </w:r>
      </w:hyperlink>
      <w:r w:rsidR="00A13CF3" w:rsidRPr="00CF63BE">
        <w:rPr>
          <w:sz w:val="22"/>
          <w:szCs w:val="22"/>
        </w:rPr>
        <w:t xml:space="preserve"> "Об основах охраны здоровья граждан в Российской Федерации"</w:t>
      </w:r>
      <w:r w:rsidR="003D6FCF" w:rsidRPr="00CF63BE">
        <w:rPr>
          <w:sz w:val="22"/>
          <w:szCs w:val="22"/>
        </w:rPr>
        <w:t>.</w:t>
      </w:r>
    </w:p>
    <w:p w:rsidR="00182C6B" w:rsidRPr="00CF63BE" w:rsidRDefault="00024A78" w:rsidP="00851E9D">
      <w:pPr>
        <w:pStyle w:val="a3"/>
        <w:ind w:firstLine="284"/>
        <w:rPr>
          <w:rFonts w:ascii="Times New Roman" w:hAnsi="Times New Roman" w:cs="Times New Roman"/>
        </w:rPr>
      </w:pPr>
      <w:r w:rsidRPr="00CF63BE">
        <w:rPr>
          <w:rFonts w:ascii="Times New Roman" w:hAnsi="Times New Roman" w:cs="Times New Roman"/>
        </w:rPr>
        <w:t xml:space="preserve">2.2. </w:t>
      </w:r>
      <w:r w:rsidR="00182C6B" w:rsidRPr="00CF63BE">
        <w:rPr>
          <w:rFonts w:ascii="Times New Roman" w:hAnsi="Times New Roman" w:cs="Times New Roman"/>
        </w:rPr>
        <w:t xml:space="preserve">Недостаток услуги (работы) - несоответствие услуги обязательным требованиям или условиям договора, возможность возникновения которого не была заранее оговорена с </w:t>
      </w:r>
      <w:r w:rsidR="005169C4" w:rsidRPr="00CF63BE">
        <w:rPr>
          <w:rFonts w:ascii="Times New Roman" w:hAnsi="Times New Roman" w:cs="Times New Roman"/>
        </w:rPr>
        <w:t>Потребител</w:t>
      </w:r>
      <w:r w:rsidR="00C76D99" w:rsidRPr="00CF63BE">
        <w:rPr>
          <w:rFonts w:ascii="Times New Roman" w:hAnsi="Times New Roman" w:cs="Times New Roman"/>
        </w:rPr>
        <w:t>е</w:t>
      </w:r>
      <w:r w:rsidR="00182C6B" w:rsidRPr="00CF63BE">
        <w:rPr>
          <w:rFonts w:ascii="Times New Roman" w:hAnsi="Times New Roman" w:cs="Times New Roman"/>
        </w:rPr>
        <w:t>м в Информированном добровольном согласии.</w:t>
      </w:r>
    </w:p>
    <w:p w:rsidR="00182C6B" w:rsidRPr="00CF63BE" w:rsidRDefault="00024A78" w:rsidP="00851E9D">
      <w:pPr>
        <w:pStyle w:val="a3"/>
        <w:ind w:firstLine="284"/>
        <w:rPr>
          <w:rFonts w:ascii="Times New Roman" w:hAnsi="Times New Roman" w:cs="Times New Roman"/>
        </w:rPr>
      </w:pPr>
      <w:r w:rsidRPr="00CF63BE">
        <w:rPr>
          <w:rFonts w:ascii="Times New Roman" w:hAnsi="Times New Roman" w:cs="Times New Roman"/>
        </w:rPr>
        <w:t>2.</w:t>
      </w:r>
      <w:r w:rsidR="003D6FCF" w:rsidRPr="00CF63BE">
        <w:rPr>
          <w:rFonts w:ascii="Times New Roman" w:hAnsi="Times New Roman" w:cs="Times New Roman"/>
        </w:rPr>
        <w:t>3</w:t>
      </w:r>
      <w:r w:rsidRPr="00CF63BE">
        <w:rPr>
          <w:rFonts w:ascii="Times New Roman" w:hAnsi="Times New Roman" w:cs="Times New Roman"/>
        </w:rPr>
        <w:t xml:space="preserve">. </w:t>
      </w:r>
      <w:r w:rsidR="00182C6B" w:rsidRPr="00CF63BE">
        <w:rPr>
          <w:rFonts w:ascii="Times New Roman" w:hAnsi="Times New Roman" w:cs="Times New Roman"/>
        </w:rPr>
        <w:t>Существенный недостаток услуги (работы)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C1355" w:rsidRPr="00CF63BE" w:rsidRDefault="003D6FCF" w:rsidP="00851E9D">
      <w:pPr>
        <w:pStyle w:val="a3"/>
        <w:ind w:firstLine="284"/>
        <w:rPr>
          <w:rFonts w:ascii="Times New Roman" w:hAnsi="Times New Roman" w:cs="Times New Roman"/>
        </w:rPr>
      </w:pPr>
      <w:r w:rsidRPr="00CF63BE">
        <w:rPr>
          <w:rFonts w:ascii="Times New Roman" w:hAnsi="Times New Roman" w:cs="Times New Roman"/>
        </w:rPr>
        <w:t xml:space="preserve">2.4. </w:t>
      </w:r>
      <w:r w:rsidR="000C1355" w:rsidRPr="00CF63BE">
        <w:rPr>
          <w:rFonts w:ascii="Times New Roman" w:hAnsi="Times New Roman" w:cs="Times New Roman"/>
        </w:rPr>
        <w:t xml:space="preserve">Гарантийный срок –  это период, в течение которого в случае обнаружения недостатка в </w:t>
      </w:r>
      <w:r w:rsidR="00280594" w:rsidRPr="00CF63BE">
        <w:rPr>
          <w:rFonts w:ascii="Times New Roman" w:hAnsi="Times New Roman" w:cs="Times New Roman"/>
        </w:rPr>
        <w:t xml:space="preserve">оказанной услуге </w:t>
      </w:r>
      <w:proofErr w:type="gramStart"/>
      <w:r w:rsidR="00280594" w:rsidRPr="00CF63BE">
        <w:rPr>
          <w:rFonts w:ascii="Times New Roman" w:hAnsi="Times New Roman" w:cs="Times New Roman"/>
        </w:rPr>
        <w:t>и(</w:t>
      </w:r>
      <w:proofErr w:type="gramEnd"/>
      <w:r w:rsidR="00280594" w:rsidRPr="00CF63BE">
        <w:rPr>
          <w:rFonts w:ascii="Times New Roman" w:hAnsi="Times New Roman" w:cs="Times New Roman"/>
        </w:rPr>
        <w:t xml:space="preserve">или) </w:t>
      </w:r>
      <w:r w:rsidR="000C1355" w:rsidRPr="00CF63BE">
        <w:rPr>
          <w:rFonts w:ascii="Times New Roman" w:hAnsi="Times New Roman" w:cs="Times New Roman"/>
        </w:rPr>
        <w:t xml:space="preserve">выполненной работе, </w:t>
      </w:r>
      <w:r w:rsidR="005169C4" w:rsidRPr="00CF63BE">
        <w:rPr>
          <w:rFonts w:ascii="Times New Roman" w:hAnsi="Times New Roman" w:cs="Times New Roman"/>
        </w:rPr>
        <w:t>Потребител</w:t>
      </w:r>
      <w:r w:rsidR="00C57D74" w:rsidRPr="00CF63BE">
        <w:rPr>
          <w:rFonts w:ascii="Times New Roman" w:hAnsi="Times New Roman" w:cs="Times New Roman"/>
        </w:rPr>
        <w:t>ь</w:t>
      </w:r>
      <w:r w:rsidR="000C1355" w:rsidRPr="00CF63BE">
        <w:rPr>
          <w:rFonts w:ascii="Times New Roman" w:hAnsi="Times New Roman" w:cs="Times New Roman"/>
        </w:rPr>
        <w:t xml:space="preserve"> вправе по своему выбору потребовать:</w:t>
      </w:r>
    </w:p>
    <w:p w:rsidR="005430C4" w:rsidRPr="00CF63BE" w:rsidRDefault="005430C4" w:rsidP="00851E9D">
      <w:pPr>
        <w:pStyle w:val="a3"/>
        <w:ind w:firstLine="284"/>
        <w:rPr>
          <w:rFonts w:ascii="Times New Roman" w:hAnsi="Times New Roman" w:cs="Times New Roman"/>
        </w:rPr>
      </w:pPr>
      <w:r w:rsidRPr="00CF63BE">
        <w:rPr>
          <w:rFonts w:ascii="Times New Roman" w:hAnsi="Times New Roman" w:cs="Times New Roman"/>
        </w:rPr>
        <w:t xml:space="preserve">- безвозмездного устранения недостатков </w:t>
      </w:r>
      <w:r w:rsidR="000C17C8" w:rsidRPr="00CF63BE">
        <w:rPr>
          <w:rFonts w:ascii="Times New Roman" w:hAnsi="Times New Roman" w:cs="Times New Roman"/>
        </w:rPr>
        <w:t>услуги (работы)</w:t>
      </w:r>
      <w:r w:rsidRPr="00CF63BE">
        <w:rPr>
          <w:rFonts w:ascii="Times New Roman" w:hAnsi="Times New Roman" w:cs="Times New Roman"/>
        </w:rPr>
        <w:t>;</w:t>
      </w:r>
    </w:p>
    <w:p w:rsidR="005430C4" w:rsidRPr="00CF63BE" w:rsidRDefault="005430C4" w:rsidP="00851E9D">
      <w:pPr>
        <w:pStyle w:val="a3"/>
        <w:ind w:firstLine="284"/>
        <w:rPr>
          <w:rFonts w:ascii="Times New Roman" w:hAnsi="Times New Roman" w:cs="Times New Roman"/>
        </w:rPr>
      </w:pPr>
      <w:r w:rsidRPr="00CF63BE">
        <w:rPr>
          <w:rFonts w:ascii="Times New Roman" w:hAnsi="Times New Roman" w:cs="Times New Roman"/>
        </w:rPr>
        <w:t xml:space="preserve">- соответствующего уменьшения цены </w:t>
      </w:r>
      <w:r w:rsidR="000C17C8" w:rsidRPr="00CF63BE">
        <w:rPr>
          <w:rFonts w:ascii="Times New Roman" w:hAnsi="Times New Roman" w:cs="Times New Roman"/>
        </w:rPr>
        <w:t>услуги (работы)</w:t>
      </w:r>
      <w:r w:rsidRPr="00CF63BE">
        <w:rPr>
          <w:rFonts w:ascii="Times New Roman" w:hAnsi="Times New Roman" w:cs="Times New Roman"/>
        </w:rPr>
        <w:t>;</w:t>
      </w:r>
    </w:p>
    <w:p w:rsidR="005430C4" w:rsidRPr="00CF63BE" w:rsidRDefault="005430C4" w:rsidP="00851E9D">
      <w:pPr>
        <w:pStyle w:val="a3"/>
        <w:ind w:firstLine="284"/>
        <w:rPr>
          <w:rFonts w:ascii="Times New Roman" w:hAnsi="Times New Roman" w:cs="Times New Roman"/>
        </w:rPr>
      </w:pPr>
      <w:r w:rsidRPr="00CF63BE">
        <w:rPr>
          <w:rFonts w:ascii="Times New Roman" w:hAnsi="Times New Roman" w:cs="Times New Roman"/>
        </w:rPr>
        <w:t>- повторного оказания услуг</w:t>
      </w:r>
      <w:r w:rsidR="000C17C8" w:rsidRPr="00CF63BE">
        <w:rPr>
          <w:rFonts w:ascii="Times New Roman" w:hAnsi="Times New Roman" w:cs="Times New Roman"/>
        </w:rPr>
        <w:t xml:space="preserve"> (выполнения работ)</w:t>
      </w:r>
      <w:r w:rsidRPr="00CF63BE">
        <w:rPr>
          <w:rFonts w:ascii="Times New Roman" w:hAnsi="Times New Roman" w:cs="Times New Roman"/>
        </w:rPr>
        <w:t>;</w:t>
      </w:r>
    </w:p>
    <w:p w:rsidR="005430C4" w:rsidRPr="00CF63BE" w:rsidRDefault="005430C4" w:rsidP="00851E9D">
      <w:pPr>
        <w:pStyle w:val="a3"/>
        <w:ind w:firstLine="284"/>
        <w:rPr>
          <w:rFonts w:ascii="Times New Roman" w:hAnsi="Times New Roman" w:cs="Times New Roman"/>
        </w:rPr>
      </w:pPr>
      <w:r w:rsidRPr="00CF63BE">
        <w:rPr>
          <w:rFonts w:ascii="Times New Roman" w:hAnsi="Times New Roman" w:cs="Times New Roman"/>
        </w:rPr>
        <w:t xml:space="preserve">- возмещения понесенных им расходов по устранению недостатков </w:t>
      </w:r>
      <w:r w:rsidR="000C17C8" w:rsidRPr="00CF63BE">
        <w:rPr>
          <w:rFonts w:ascii="Times New Roman" w:hAnsi="Times New Roman" w:cs="Times New Roman"/>
        </w:rPr>
        <w:t xml:space="preserve">услуги (работы) </w:t>
      </w:r>
      <w:r w:rsidRPr="00CF63BE">
        <w:rPr>
          <w:rFonts w:ascii="Times New Roman" w:hAnsi="Times New Roman" w:cs="Times New Roman"/>
        </w:rPr>
        <w:t>своими силами или третьими лицами.</w:t>
      </w:r>
    </w:p>
    <w:p w:rsidR="000C17C8" w:rsidRPr="00CF63BE" w:rsidRDefault="003D6FCF" w:rsidP="00851E9D">
      <w:pPr>
        <w:pStyle w:val="a3"/>
        <w:ind w:firstLine="284"/>
        <w:rPr>
          <w:rFonts w:ascii="Times New Roman" w:hAnsi="Times New Roman" w:cs="Times New Roman"/>
        </w:rPr>
      </w:pPr>
      <w:r w:rsidRPr="00CF63BE">
        <w:rPr>
          <w:rFonts w:ascii="Times New Roman" w:hAnsi="Times New Roman" w:cs="Times New Roman"/>
        </w:rPr>
        <w:t xml:space="preserve">2.5. </w:t>
      </w:r>
      <w:r w:rsidR="00480121" w:rsidRPr="00CF63BE">
        <w:rPr>
          <w:rFonts w:ascii="Times New Roman" w:hAnsi="Times New Roman" w:cs="Times New Roman"/>
        </w:rPr>
        <w:t xml:space="preserve">В случае выявления существенных недостатков </w:t>
      </w:r>
      <w:r w:rsidR="00BA1E42" w:rsidRPr="00CF63BE">
        <w:rPr>
          <w:rFonts w:ascii="Times New Roman" w:hAnsi="Times New Roman" w:cs="Times New Roman"/>
        </w:rPr>
        <w:t xml:space="preserve">услуги (работы) </w:t>
      </w:r>
      <w:r w:rsidR="005169C4" w:rsidRPr="00CF63BE">
        <w:rPr>
          <w:rFonts w:ascii="Times New Roman" w:hAnsi="Times New Roman" w:cs="Times New Roman"/>
        </w:rPr>
        <w:t>Потребител</w:t>
      </w:r>
      <w:r w:rsidR="00CC4CBA" w:rsidRPr="00CF63BE">
        <w:rPr>
          <w:rFonts w:ascii="Times New Roman" w:hAnsi="Times New Roman" w:cs="Times New Roman"/>
        </w:rPr>
        <w:t>ь</w:t>
      </w:r>
      <w:r w:rsidR="00480121" w:rsidRPr="00CF63BE">
        <w:rPr>
          <w:rFonts w:ascii="Times New Roman" w:hAnsi="Times New Roman" w:cs="Times New Roman"/>
        </w:rPr>
        <w:t xml:space="preserve"> вправе предъявить </w:t>
      </w:r>
      <w:r w:rsidR="0030548A" w:rsidRPr="00CF63BE">
        <w:rPr>
          <w:rFonts w:ascii="Times New Roman" w:hAnsi="Times New Roman" w:cs="Times New Roman"/>
        </w:rPr>
        <w:t>Учреждени</w:t>
      </w:r>
      <w:r w:rsidR="00480121" w:rsidRPr="00CF63BE">
        <w:rPr>
          <w:rFonts w:ascii="Times New Roman" w:hAnsi="Times New Roman" w:cs="Times New Roman"/>
        </w:rPr>
        <w:t xml:space="preserve">ю требование о безвозмездном устранении недостатков, если докажет, что недостатки возникли до принятия им результата </w:t>
      </w:r>
      <w:r w:rsidR="00CC4CBA" w:rsidRPr="00CF63BE">
        <w:rPr>
          <w:rFonts w:ascii="Times New Roman" w:hAnsi="Times New Roman" w:cs="Times New Roman"/>
        </w:rPr>
        <w:t xml:space="preserve">услуги (работы) </w:t>
      </w:r>
      <w:r w:rsidR="00480121" w:rsidRPr="00CF63BE">
        <w:rPr>
          <w:rFonts w:ascii="Times New Roman" w:hAnsi="Times New Roman" w:cs="Times New Roman"/>
        </w:rPr>
        <w:t>или по причин</w:t>
      </w:r>
      <w:r w:rsidR="00024A78" w:rsidRPr="00CF63BE">
        <w:rPr>
          <w:rFonts w:ascii="Times New Roman" w:hAnsi="Times New Roman" w:cs="Times New Roman"/>
        </w:rPr>
        <w:t>ам, возникшим до этого момента.</w:t>
      </w:r>
    </w:p>
    <w:p w:rsidR="00480121" w:rsidRPr="00CF63BE" w:rsidRDefault="00480121" w:rsidP="00851E9D">
      <w:pPr>
        <w:pStyle w:val="a3"/>
        <w:ind w:firstLine="284"/>
        <w:rPr>
          <w:rFonts w:ascii="Times New Roman" w:hAnsi="Times New Roman" w:cs="Times New Roman"/>
        </w:rPr>
      </w:pPr>
      <w:r w:rsidRPr="00CF63BE">
        <w:rPr>
          <w:rFonts w:ascii="Times New Roman" w:hAnsi="Times New Roman" w:cs="Times New Roman"/>
        </w:rPr>
        <w:t xml:space="preserve">Если данное требование не удовлетворено в течение двадцати дней со дня его предъявления </w:t>
      </w:r>
      <w:r w:rsidR="00024A78" w:rsidRPr="00CF63BE">
        <w:rPr>
          <w:rFonts w:ascii="Times New Roman" w:hAnsi="Times New Roman" w:cs="Times New Roman"/>
        </w:rPr>
        <w:t>П</w:t>
      </w:r>
      <w:r w:rsidRPr="00CF63BE">
        <w:rPr>
          <w:rFonts w:ascii="Times New Roman" w:hAnsi="Times New Roman" w:cs="Times New Roman"/>
        </w:rPr>
        <w:t xml:space="preserve">отребителем или обнаруженный недостаток является неустранимым, </w:t>
      </w:r>
      <w:r w:rsidR="005169C4" w:rsidRPr="00CF63BE">
        <w:rPr>
          <w:rFonts w:ascii="Times New Roman" w:hAnsi="Times New Roman" w:cs="Times New Roman"/>
        </w:rPr>
        <w:t>Потребител</w:t>
      </w:r>
      <w:r w:rsidR="00024A78" w:rsidRPr="00CF63BE">
        <w:rPr>
          <w:rFonts w:ascii="Times New Roman" w:hAnsi="Times New Roman" w:cs="Times New Roman"/>
        </w:rPr>
        <w:t>ь</w:t>
      </w:r>
      <w:r w:rsidRPr="00CF63BE">
        <w:rPr>
          <w:rFonts w:ascii="Times New Roman" w:hAnsi="Times New Roman" w:cs="Times New Roman"/>
        </w:rPr>
        <w:t xml:space="preserve"> по своему выбору вправе требовать:</w:t>
      </w:r>
    </w:p>
    <w:p w:rsidR="000C17C8" w:rsidRPr="00CF63BE" w:rsidRDefault="000C17C8" w:rsidP="00851E9D">
      <w:pPr>
        <w:pStyle w:val="a3"/>
        <w:ind w:firstLine="284"/>
        <w:rPr>
          <w:rFonts w:ascii="Times New Roman" w:hAnsi="Times New Roman" w:cs="Times New Roman"/>
        </w:rPr>
      </w:pPr>
      <w:r w:rsidRPr="00CF63BE">
        <w:rPr>
          <w:rFonts w:ascii="Times New Roman" w:hAnsi="Times New Roman" w:cs="Times New Roman"/>
        </w:rPr>
        <w:t>- соответствующего уменьшения цены услуги (работы);</w:t>
      </w:r>
    </w:p>
    <w:p w:rsidR="000C17C8" w:rsidRPr="00CF63BE" w:rsidRDefault="000C17C8" w:rsidP="00851E9D">
      <w:pPr>
        <w:pStyle w:val="a3"/>
        <w:ind w:firstLine="284"/>
        <w:rPr>
          <w:rFonts w:ascii="Times New Roman" w:hAnsi="Times New Roman" w:cs="Times New Roman"/>
        </w:rPr>
      </w:pPr>
      <w:r w:rsidRPr="00CF63BE">
        <w:rPr>
          <w:rFonts w:ascii="Times New Roman" w:hAnsi="Times New Roman" w:cs="Times New Roman"/>
        </w:rPr>
        <w:t>- возмещения понесенных им расходов по устранению недостатков услуги (работы) своими силами или третьими лицами;</w:t>
      </w:r>
    </w:p>
    <w:p w:rsidR="000C17C8" w:rsidRPr="00CF63BE" w:rsidRDefault="000C17C8" w:rsidP="00851E9D">
      <w:pPr>
        <w:pStyle w:val="a3"/>
        <w:ind w:firstLine="284"/>
        <w:rPr>
          <w:rFonts w:ascii="Times New Roman" w:hAnsi="Times New Roman" w:cs="Times New Roman"/>
        </w:rPr>
      </w:pPr>
      <w:r w:rsidRPr="00CF63BE">
        <w:rPr>
          <w:rFonts w:ascii="Times New Roman" w:hAnsi="Times New Roman" w:cs="Times New Roman"/>
        </w:rPr>
        <w:t>- отказа от исполнения договора о выполнении работы (оказании услуги) и возмещения убытков.</w:t>
      </w:r>
    </w:p>
    <w:p w:rsidR="00C3751F" w:rsidRPr="00CF63BE" w:rsidRDefault="000C1355" w:rsidP="00851E9D">
      <w:pPr>
        <w:pStyle w:val="a3"/>
        <w:ind w:firstLine="284"/>
        <w:rPr>
          <w:rFonts w:ascii="Times New Roman" w:hAnsi="Times New Roman" w:cs="Times New Roman"/>
        </w:rPr>
      </w:pPr>
      <w:r w:rsidRPr="00CF63BE">
        <w:rPr>
          <w:rFonts w:ascii="Times New Roman" w:hAnsi="Times New Roman" w:cs="Times New Roman"/>
        </w:rPr>
        <w:lastRenderedPageBreak/>
        <w:t>2.</w:t>
      </w:r>
      <w:r w:rsidR="003D6FCF" w:rsidRPr="00CF63BE">
        <w:rPr>
          <w:rFonts w:ascii="Times New Roman" w:hAnsi="Times New Roman" w:cs="Times New Roman"/>
        </w:rPr>
        <w:t>6</w:t>
      </w:r>
      <w:r w:rsidRPr="00CF63BE">
        <w:rPr>
          <w:rFonts w:ascii="Times New Roman" w:hAnsi="Times New Roman" w:cs="Times New Roman"/>
        </w:rPr>
        <w:t xml:space="preserve">. </w:t>
      </w:r>
      <w:r w:rsidR="00C3751F" w:rsidRPr="00CF63BE">
        <w:rPr>
          <w:rFonts w:ascii="Times New Roman" w:hAnsi="Times New Roman" w:cs="Times New Roman"/>
        </w:rPr>
        <w:t>Качественная медицинская услуга (медицинская услуга, оказанная надлежащим образом) – это услуга, при оказании которой Учреждение обеспечило соблюдение правил асептики и антисептики, санитарно-противоэпидемического режима, уход за П</w:t>
      </w:r>
      <w:r w:rsidR="00100A5C" w:rsidRPr="00CF63BE">
        <w:rPr>
          <w:rFonts w:ascii="Times New Roman" w:hAnsi="Times New Roman" w:cs="Times New Roman"/>
        </w:rPr>
        <w:t>ациент</w:t>
      </w:r>
      <w:r w:rsidR="00196063" w:rsidRPr="00CF63BE">
        <w:rPr>
          <w:rFonts w:ascii="Times New Roman" w:hAnsi="Times New Roman" w:cs="Times New Roman"/>
        </w:rPr>
        <w:t>ом</w:t>
      </w:r>
      <w:r w:rsidR="00C3751F" w:rsidRPr="00CF63BE">
        <w:rPr>
          <w:rFonts w:ascii="Times New Roman" w:hAnsi="Times New Roman" w:cs="Times New Roman"/>
        </w:rPr>
        <w:t xml:space="preserve"> и качество которой соответств</w:t>
      </w:r>
      <w:r w:rsidR="00196063" w:rsidRPr="00CF63BE">
        <w:rPr>
          <w:rFonts w:ascii="Times New Roman" w:hAnsi="Times New Roman" w:cs="Times New Roman"/>
        </w:rPr>
        <w:t>ует</w:t>
      </w:r>
      <w:r w:rsidR="00C3751F" w:rsidRPr="00CF63BE">
        <w:rPr>
          <w:rFonts w:ascii="Times New Roman" w:hAnsi="Times New Roman" w:cs="Times New Roman"/>
        </w:rPr>
        <w:t xml:space="preserve"> условиям договора, а при отсутствии в договоре условий о ее качестве - требованиям, предъявляемым к услугам соответствующего вида.</w:t>
      </w:r>
    </w:p>
    <w:p w:rsidR="00C3751F" w:rsidRPr="00CF63BE" w:rsidRDefault="00C3751F" w:rsidP="00851E9D">
      <w:pPr>
        <w:widowControl/>
        <w:ind w:firstLine="284"/>
        <w:rPr>
          <w:rFonts w:eastAsiaTheme="minorHAnsi"/>
          <w:sz w:val="22"/>
          <w:szCs w:val="22"/>
          <w:lang w:eastAsia="en-US"/>
        </w:rPr>
      </w:pPr>
      <w:r w:rsidRPr="00CF63BE">
        <w:rPr>
          <w:rFonts w:eastAsiaTheme="minorHAnsi"/>
          <w:sz w:val="22"/>
          <w:szCs w:val="22"/>
          <w:lang w:eastAsia="en-US"/>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D7F0F" w:rsidRPr="00CF63BE" w:rsidRDefault="00D3355E" w:rsidP="00851E9D">
      <w:pPr>
        <w:ind w:firstLine="284"/>
        <w:rPr>
          <w:sz w:val="22"/>
          <w:szCs w:val="22"/>
        </w:rPr>
      </w:pPr>
      <w:r w:rsidRPr="00CF63BE">
        <w:rPr>
          <w:sz w:val="22"/>
          <w:szCs w:val="22"/>
        </w:rPr>
        <w:t xml:space="preserve">2.7. </w:t>
      </w:r>
      <w:r w:rsidR="004D7F0F" w:rsidRPr="00CF63BE">
        <w:rPr>
          <w:sz w:val="22"/>
          <w:szCs w:val="22"/>
        </w:rPr>
        <w:t xml:space="preserve">Осложнения, наступившие после оказания медицинской стоматологической услуги, в случае несоблюдения (нарушения) Потребителем рекомендаций, данных </w:t>
      </w:r>
      <w:r w:rsidR="00FA7069" w:rsidRPr="00CF63BE">
        <w:rPr>
          <w:sz w:val="22"/>
          <w:szCs w:val="22"/>
        </w:rPr>
        <w:t xml:space="preserve">лечащим </w:t>
      </w:r>
      <w:r w:rsidR="004D7F0F" w:rsidRPr="00CF63BE">
        <w:rPr>
          <w:sz w:val="22"/>
          <w:szCs w:val="22"/>
        </w:rPr>
        <w:t xml:space="preserve">врачом (режим, временные ограничения в выборе продуктов питания, </w:t>
      </w:r>
      <w:r w:rsidR="00FA7069" w:rsidRPr="00CF63BE">
        <w:rPr>
          <w:sz w:val="22"/>
          <w:szCs w:val="22"/>
        </w:rPr>
        <w:t xml:space="preserve">гигиена рта, </w:t>
      </w:r>
      <w:r w:rsidR="004D7F0F" w:rsidRPr="00CF63BE">
        <w:rPr>
          <w:sz w:val="22"/>
          <w:szCs w:val="22"/>
        </w:rPr>
        <w:t xml:space="preserve">прием необходимых препаратов и т.д.) не являются показателем плохого качества </w:t>
      </w:r>
      <w:r w:rsidR="00690918" w:rsidRPr="00CF63BE">
        <w:rPr>
          <w:sz w:val="22"/>
          <w:szCs w:val="22"/>
        </w:rPr>
        <w:t>услуги (работы)</w:t>
      </w:r>
      <w:r w:rsidR="004D7F0F" w:rsidRPr="00CF63BE">
        <w:rPr>
          <w:sz w:val="22"/>
          <w:szCs w:val="22"/>
        </w:rPr>
        <w:t xml:space="preserve"> и основанием для претензий к </w:t>
      </w:r>
      <w:r w:rsidR="0030548A" w:rsidRPr="00CF63BE">
        <w:rPr>
          <w:sz w:val="22"/>
          <w:szCs w:val="22"/>
        </w:rPr>
        <w:t>Учреждени</w:t>
      </w:r>
      <w:r w:rsidR="004D7F0F" w:rsidRPr="00CF63BE">
        <w:rPr>
          <w:sz w:val="22"/>
          <w:szCs w:val="22"/>
        </w:rPr>
        <w:t>ю.</w:t>
      </w:r>
    </w:p>
    <w:p w:rsidR="004D7F0F" w:rsidRPr="00CF63BE" w:rsidRDefault="00D3355E" w:rsidP="00851E9D">
      <w:pPr>
        <w:ind w:firstLine="284"/>
        <w:rPr>
          <w:sz w:val="22"/>
          <w:szCs w:val="22"/>
        </w:rPr>
      </w:pPr>
      <w:r w:rsidRPr="00CF63BE">
        <w:rPr>
          <w:sz w:val="22"/>
          <w:szCs w:val="22"/>
        </w:rPr>
        <w:t xml:space="preserve">2.8. </w:t>
      </w:r>
      <w:r w:rsidR="004D7F0F" w:rsidRPr="00CF63BE">
        <w:rPr>
          <w:sz w:val="22"/>
          <w:szCs w:val="22"/>
        </w:rPr>
        <w:t>Возможны</w:t>
      </w:r>
      <w:r w:rsidR="00456D34" w:rsidRPr="00CF63BE">
        <w:rPr>
          <w:sz w:val="22"/>
          <w:szCs w:val="22"/>
        </w:rPr>
        <w:t>й</w:t>
      </w:r>
      <w:r w:rsidR="004D7F0F" w:rsidRPr="00CF63BE">
        <w:rPr>
          <w:sz w:val="22"/>
          <w:szCs w:val="22"/>
        </w:rPr>
        <w:t xml:space="preserve"> </w:t>
      </w:r>
      <w:r w:rsidR="00456D34" w:rsidRPr="00CF63BE">
        <w:rPr>
          <w:sz w:val="22"/>
          <w:szCs w:val="22"/>
        </w:rPr>
        <w:t>дискомфорт</w:t>
      </w:r>
      <w:r w:rsidR="004D7F0F" w:rsidRPr="00CF63BE">
        <w:rPr>
          <w:sz w:val="22"/>
          <w:szCs w:val="22"/>
        </w:rPr>
        <w:t>, вызванны</w:t>
      </w:r>
      <w:r w:rsidR="0002076C" w:rsidRPr="00CF63BE">
        <w:rPr>
          <w:sz w:val="22"/>
          <w:szCs w:val="22"/>
        </w:rPr>
        <w:t>й</w:t>
      </w:r>
      <w:r w:rsidR="004D7F0F" w:rsidRPr="00CF63BE">
        <w:rPr>
          <w:sz w:val="22"/>
          <w:szCs w:val="22"/>
        </w:rPr>
        <w:t xml:space="preserve"> спецификой стоматологических методик, являясь нормальной реакцией организма на физическое, химическое воздействие препаратов, которы</w:t>
      </w:r>
      <w:r w:rsidR="0002076C" w:rsidRPr="00CF63BE">
        <w:rPr>
          <w:sz w:val="22"/>
          <w:szCs w:val="22"/>
        </w:rPr>
        <w:t>й</w:t>
      </w:r>
      <w:r w:rsidR="004D7F0F" w:rsidRPr="00CF63BE">
        <w:rPr>
          <w:sz w:val="22"/>
          <w:szCs w:val="22"/>
        </w:rPr>
        <w:t xml:space="preserve"> проход</w:t>
      </w:r>
      <w:r w:rsidR="0002076C" w:rsidRPr="00CF63BE">
        <w:rPr>
          <w:sz w:val="22"/>
          <w:szCs w:val="22"/>
        </w:rPr>
        <w:t>и</w:t>
      </w:r>
      <w:r w:rsidR="004D7F0F" w:rsidRPr="00CF63BE">
        <w:rPr>
          <w:sz w:val="22"/>
          <w:szCs w:val="22"/>
        </w:rPr>
        <w:t>т в течение разумного срока и о котор</w:t>
      </w:r>
      <w:r w:rsidR="0002076C" w:rsidRPr="00CF63BE">
        <w:rPr>
          <w:sz w:val="22"/>
          <w:szCs w:val="22"/>
        </w:rPr>
        <w:t>ом</w:t>
      </w:r>
      <w:r w:rsidR="004D7F0F" w:rsidRPr="00CF63BE">
        <w:rPr>
          <w:sz w:val="22"/>
          <w:szCs w:val="22"/>
        </w:rPr>
        <w:t xml:space="preserve"> Потребитель был заранее предупрежден специалистом</w:t>
      </w:r>
      <w:r w:rsidR="00EF74B5" w:rsidRPr="00CF63BE">
        <w:rPr>
          <w:sz w:val="22"/>
          <w:szCs w:val="22"/>
        </w:rPr>
        <w:t xml:space="preserve"> Учреждения</w:t>
      </w:r>
      <w:r w:rsidR="004D7F0F" w:rsidRPr="00CF63BE">
        <w:rPr>
          <w:sz w:val="22"/>
          <w:szCs w:val="22"/>
        </w:rPr>
        <w:t>, не явля</w:t>
      </w:r>
      <w:r w:rsidR="0002076C" w:rsidRPr="00CF63BE">
        <w:rPr>
          <w:sz w:val="22"/>
          <w:szCs w:val="22"/>
        </w:rPr>
        <w:t>е</w:t>
      </w:r>
      <w:r w:rsidR="004D7F0F" w:rsidRPr="00CF63BE">
        <w:rPr>
          <w:sz w:val="22"/>
          <w:szCs w:val="22"/>
        </w:rPr>
        <w:t xml:space="preserve">тся показателем плохого качества </w:t>
      </w:r>
      <w:r w:rsidR="00690918" w:rsidRPr="00CF63BE">
        <w:rPr>
          <w:sz w:val="22"/>
          <w:szCs w:val="22"/>
        </w:rPr>
        <w:t>услуги (работы)</w:t>
      </w:r>
      <w:r w:rsidR="004D7F0F" w:rsidRPr="00CF63BE">
        <w:rPr>
          <w:sz w:val="22"/>
          <w:szCs w:val="22"/>
        </w:rPr>
        <w:t xml:space="preserve"> и основанием для претензий к </w:t>
      </w:r>
      <w:r w:rsidR="0030548A" w:rsidRPr="00CF63BE">
        <w:rPr>
          <w:sz w:val="22"/>
          <w:szCs w:val="22"/>
        </w:rPr>
        <w:t>Учреждени</w:t>
      </w:r>
      <w:r w:rsidR="004D7F0F" w:rsidRPr="00CF63BE">
        <w:rPr>
          <w:sz w:val="22"/>
          <w:szCs w:val="22"/>
        </w:rPr>
        <w:t>ю.</w:t>
      </w:r>
    </w:p>
    <w:p w:rsidR="00433EC4" w:rsidRPr="00CF63BE" w:rsidRDefault="00D3355E" w:rsidP="00851E9D">
      <w:pPr>
        <w:ind w:firstLine="284"/>
        <w:rPr>
          <w:sz w:val="22"/>
          <w:szCs w:val="22"/>
        </w:rPr>
      </w:pPr>
      <w:r w:rsidRPr="00CF63BE">
        <w:rPr>
          <w:sz w:val="22"/>
          <w:szCs w:val="22"/>
        </w:rPr>
        <w:t xml:space="preserve">2.9. </w:t>
      </w:r>
      <w:r w:rsidR="00433EC4" w:rsidRPr="00CF63BE">
        <w:rPr>
          <w:sz w:val="22"/>
          <w:szCs w:val="22"/>
        </w:rPr>
        <w:t>Возможно</w:t>
      </w:r>
      <w:r w:rsidR="00EE656D" w:rsidRPr="00CF63BE">
        <w:rPr>
          <w:sz w:val="22"/>
          <w:szCs w:val="22"/>
        </w:rPr>
        <w:t>е</w:t>
      </w:r>
      <w:r w:rsidR="00433EC4" w:rsidRPr="00CF63BE">
        <w:rPr>
          <w:sz w:val="22"/>
          <w:szCs w:val="22"/>
        </w:rPr>
        <w:t xml:space="preserve"> изменение цвета </w:t>
      </w:r>
      <w:r w:rsidR="00224FBF" w:rsidRPr="00CF63BE">
        <w:rPr>
          <w:sz w:val="22"/>
          <w:szCs w:val="22"/>
        </w:rPr>
        <w:t xml:space="preserve">зуба </w:t>
      </w:r>
      <w:r w:rsidR="00433EC4" w:rsidRPr="00CF63BE">
        <w:rPr>
          <w:sz w:val="22"/>
          <w:szCs w:val="22"/>
        </w:rPr>
        <w:t>на 1 тон (в сто</w:t>
      </w:r>
      <w:r w:rsidR="00224FBF" w:rsidRPr="00CF63BE">
        <w:rPr>
          <w:sz w:val="22"/>
          <w:szCs w:val="22"/>
        </w:rPr>
        <w:t xml:space="preserve">рону осветления или потемнения), не является показателем плохого качества услуги (работы) и основанием для претензий к </w:t>
      </w:r>
      <w:r w:rsidR="0030548A" w:rsidRPr="00CF63BE">
        <w:rPr>
          <w:sz w:val="22"/>
          <w:szCs w:val="22"/>
        </w:rPr>
        <w:t>Учреждени</w:t>
      </w:r>
      <w:r w:rsidR="00224FBF" w:rsidRPr="00CF63BE">
        <w:rPr>
          <w:sz w:val="22"/>
          <w:szCs w:val="22"/>
        </w:rPr>
        <w:t>ю</w:t>
      </w:r>
      <w:r w:rsidR="00EE656D" w:rsidRPr="00CF63BE">
        <w:rPr>
          <w:sz w:val="22"/>
          <w:szCs w:val="22"/>
        </w:rPr>
        <w:t>.</w:t>
      </w:r>
    </w:p>
    <w:p w:rsidR="000634FF" w:rsidRPr="00CF63BE" w:rsidRDefault="000634FF" w:rsidP="00851E9D">
      <w:pPr>
        <w:pStyle w:val="Text02"/>
        <w:spacing w:line="240" w:lineRule="auto"/>
        <w:ind w:firstLine="284"/>
        <w:jc w:val="left"/>
        <w:rPr>
          <w:color w:val="auto"/>
          <w:sz w:val="22"/>
          <w:szCs w:val="22"/>
          <w:lang w:val="ru-RU"/>
        </w:rPr>
      </w:pPr>
    </w:p>
    <w:p w:rsidR="000C1355" w:rsidRPr="00CF63BE" w:rsidRDefault="000C1355" w:rsidP="00851E9D">
      <w:pPr>
        <w:pStyle w:val="a3"/>
        <w:ind w:firstLine="284"/>
        <w:rPr>
          <w:rFonts w:ascii="Times New Roman" w:hAnsi="Times New Roman" w:cs="Times New Roman"/>
        </w:rPr>
      </w:pPr>
      <w:r w:rsidRPr="00CF63BE">
        <w:rPr>
          <w:rFonts w:ascii="Times New Roman" w:hAnsi="Times New Roman" w:cs="Times New Roman"/>
        </w:rPr>
        <w:t xml:space="preserve">3. ПРАВА И ОБЯЗАННОСТИ </w:t>
      </w:r>
      <w:r w:rsidR="00BD65D8" w:rsidRPr="00CF63BE">
        <w:rPr>
          <w:rFonts w:ascii="Times New Roman" w:hAnsi="Times New Roman" w:cs="Times New Roman"/>
        </w:rPr>
        <w:t xml:space="preserve">УЧРЕЖДЕНИЯ </w:t>
      </w:r>
      <w:r w:rsidRPr="00CF63BE">
        <w:rPr>
          <w:rFonts w:ascii="Times New Roman" w:hAnsi="Times New Roman" w:cs="Times New Roman"/>
        </w:rPr>
        <w:t xml:space="preserve">И </w:t>
      </w:r>
      <w:r w:rsidR="005169C4" w:rsidRPr="00CF63BE">
        <w:rPr>
          <w:rFonts w:ascii="Times New Roman" w:hAnsi="Times New Roman" w:cs="Times New Roman"/>
        </w:rPr>
        <w:t>ПОТРЕБИТЕЛ</w:t>
      </w:r>
      <w:r w:rsidR="007F164B" w:rsidRPr="00CF63BE">
        <w:rPr>
          <w:rFonts w:ascii="Times New Roman" w:hAnsi="Times New Roman" w:cs="Times New Roman"/>
        </w:rPr>
        <w:t>Я</w:t>
      </w:r>
    </w:p>
    <w:p w:rsidR="00423D0A" w:rsidRPr="00CF63BE" w:rsidRDefault="000C1355" w:rsidP="00851E9D">
      <w:pPr>
        <w:pStyle w:val="a3"/>
        <w:ind w:firstLine="284"/>
        <w:rPr>
          <w:rFonts w:ascii="Times New Roman" w:hAnsi="Times New Roman" w:cs="Times New Roman"/>
        </w:rPr>
      </w:pPr>
      <w:r w:rsidRPr="00CF63BE">
        <w:rPr>
          <w:rFonts w:ascii="Times New Roman" w:hAnsi="Times New Roman" w:cs="Times New Roman"/>
        </w:rPr>
        <w:t xml:space="preserve">3.1. </w:t>
      </w:r>
      <w:r w:rsidR="005A5669" w:rsidRPr="00CF63BE">
        <w:rPr>
          <w:rFonts w:ascii="Times New Roman" w:hAnsi="Times New Roman" w:cs="Times New Roman"/>
        </w:rPr>
        <w:t>Потребитель обязан с</w:t>
      </w:r>
      <w:r w:rsidR="00423D0A" w:rsidRPr="00CF63BE">
        <w:rPr>
          <w:rFonts w:ascii="Times New Roman" w:hAnsi="Times New Roman" w:cs="Times New Roman"/>
        </w:rPr>
        <w:t xml:space="preserve">облюдать все назначения и рекомендации специалистов </w:t>
      </w:r>
      <w:r w:rsidR="0030548A" w:rsidRPr="00CF63BE">
        <w:rPr>
          <w:rFonts w:ascii="Times New Roman" w:hAnsi="Times New Roman" w:cs="Times New Roman"/>
        </w:rPr>
        <w:t>Учреждени</w:t>
      </w:r>
      <w:r w:rsidR="00423D0A" w:rsidRPr="00CF63BE">
        <w:rPr>
          <w:rFonts w:ascii="Times New Roman" w:hAnsi="Times New Roman" w:cs="Times New Roman"/>
        </w:rPr>
        <w:t xml:space="preserve">я для достижения и сохранения результатов оказания </w:t>
      </w:r>
      <w:r w:rsidR="000222C8" w:rsidRPr="00CF63BE">
        <w:rPr>
          <w:rFonts w:ascii="Times New Roman" w:hAnsi="Times New Roman" w:cs="Times New Roman"/>
        </w:rPr>
        <w:t>медицинских стоматологических услуг.</w:t>
      </w:r>
    </w:p>
    <w:p w:rsidR="007B234E" w:rsidRPr="00CF63BE" w:rsidRDefault="007F164B" w:rsidP="00851E9D">
      <w:pPr>
        <w:pStyle w:val="a3"/>
        <w:ind w:firstLine="284"/>
        <w:rPr>
          <w:rFonts w:ascii="Times New Roman" w:hAnsi="Times New Roman" w:cs="Times New Roman"/>
        </w:rPr>
      </w:pPr>
      <w:r w:rsidRPr="00CF63BE">
        <w:rPr>
          <w:rFonts w:ascii="Times New Roman" w:hAnsi="Times New Roman" w:cs="Times New Roman"/>
        </w:rPr>
        <w:t xml:space="preserve">3.2. </w:t>
      </w:r>
      <w:r w:rsidR="00D619C1" w:rsidRPr="00CF63BE">
        <w:rPr>
          <w:rFonts w:ascii="Times New Roman" w:hAnsi="Times New Roman" w:cs="Times New Roman"/>
        </w:rPr>
        <w:t xml:space="preserve">Потребитель обязан ставить в известность врачей </w:t>
      </w:r>
      <w:r w:rsidR="0030548A" w:rsidRPr="00CF63BE">
        <w:rPr>
          <w:rFonts w:ascii="Times New Roman" w:hAnsi="Times New Roman" w:cs="Times New Roman"/>
        </w:rPr>
        <w:t>Учреждени</w:t>
      </w:r>
      <w:r w:rsidR="00D619C1" w:rsidRPr="00CF63BE">
        <w:rPr>
          <w:rFonts w:ascii="Times New Roman" w:hAnsi="Times New Roman" w:cs="Times New Roman"/>
        </w:rPr>
        <w:t xml:space="preserve">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w:t>
      </w:r>
      <w:r w:rsidR="00EE43B8" w:rsidRPr="00CF63BE">
        <w:rPr>
          <w:rFonts w:ascii="Times New Roman" w:hAnsi="Times New Roman" w:cs="Times New Roman"/>
        </w:rPr>
        <w:t>стоматологических услуг.</w:t>
      </w:r>
    </w:p>
    <w:p w:rsidR="0056520D" w:rsidRPr="00CF63BE" w:rsidRDefault="004A329B" w:rsidP="00851E9D">
      <w:pPr>
        <w:pStyle w:val="a3"/>
        <w:ind w:firstLine="284"/>
        <w:rPr>
          <w:rFonts w:ascii="Times New Roman" w:hAnsi="Times New Roman" w:cs="Times New Roman"/>
        </w:rPr>
      </w:pPr>
      <w:r w:rsidRPr="00CF63BE">
        <w:rPr>
          <w:rFonts w:ascii="Times New Roman" w:hAnsi="Times New Roman" w:cs="Times New Roman"/>
        </w:rPr>
        <w:t xml:space="preserve">3.3. </w:t>
      </w:r>
      <w:proofErr w:type="gramStart"/>
      <w:r w:rsidR="0056520D" w:rsidRPr="00CF63BE">
        <w:rPr>
          <w:rFonts w:ascii="Times New Roman" w:hAnsi="Times New Roman" w:cs="Times New Roman"/>
        </w:rPr>
        <w:t>Потребитель обязуется достоверно и полно сообщить данные, имеющие отношение к анамнезу (истории) жизни, анамнезу (истории) заболевания, информировать обо всех перенесённых ранее заболеваниях, включая хронические, инфекционные и венерические, всех видах аллергических реакций, имеющихся нервно-психических расстройствах (эпилепсии и проч.), ВИЧ-инфицировании (</w:t>
      </w:r>
      <w:proofErr w:type="spellStart"/>
      <w:r w:rsidR="0056520D" w:rsidRPr="00CF63BE">
        <w:rPr>
          <w:rFonts w:ascii="Times New Roman" w:hAnsi="Times New Roman" w:cs="Times New Roman"/>
        </w:rPr>
        <w:t>СПИДе</w:t>
      </w:r>
      <w:proofErr w:type="spellEnd"/>
      <w:r w:rsidR="0056520D" w:rsidRPr="00CF63BE">
        <w:rPr>
          <w:rFonts w:ascii="Times New Roman" w:hAnsi="Times New Roman" w:cs="Times New Roman"/>
        </w:rPr>
        <w:t>), сахарном диабете, имеющихся патологических и физиологических зависимостях (алкоголь, наркотики), имевшихся ранее и имеющихся заболеваниях крови (анемия и проч.), а также имевшихся</w:t>
      </w:r>
      <w:proofErr w:type="gramEnd"/>
      <w:r w:rsidR="0056520D" w:rsidRPr="00CF63BE">
        <w:rPr>
          <w:rFonts w:ascii="Times New Roman" w:hAnsi="Times New Roman" w:cs="Times New Roman"/>
        </w:rPr>
        <w:t xml:space="preserve"> </w:t>
      </w:r>
      <w:proofErr w:type="gramStart"/>
      <w:r w:rsidR="0056520D" w:rsidRPr="00CF63BE">
        <w:rPr>
          <w:rFonts w:ascii="Times New Roman" w:hAnsi="Times New Roman" w:cs="Times New Roman"/>
        </w:rPr>
        <w:t xml:space="preserve">длительных кровотечениях, ревматических заболеваниях, врождённых или приобретённых пороках сердца, </w:t>
      </w:r>
      <w:proofErr w:type="spellStart"/>
      <w:r w:rsidR="0056520D" w:rsidRPr="00CF63BE">
        <w:rPr>
          <w:rFonts w:ascii="Times New Roman" w:hAnsi="Times New Roman" w:cs="Times New Roman"/>
        </w:rPr>
        <w:t>сердечно-сосудистых</w:t>
      </w:r>
      <w:proofErr w:type="spellEnd"/>
      <w:r w:rsidR="0056520D" w:rsidRPr="00CF63BE">
        <w:rPr>
          <w:rFonts w:ascii="Times New Roman" w:hAnsi="Times New Roman" w:cs="Times New Roman"/>
        </w:rPr>
        <w:t xml:space="preserve"> заболеваниях (сердечная недостаточность, коронарная недостаточность, ишемическая болезнь сердца, гипертоническая болезнь, гипотоническая болезнь, инфаркт), иных сосудистых заболеваниях (инсульт, артериосклероз и проч.), наличии сердечного стимулятора или протеза клапана сердца, травмах, заболеваниях органов дыхания, придаточных пазух носа, иных особенностях анамнеза жизни и заболевания, имеющих значение для стоматологического лечения, включая информацию о по</w:t>
      </w:r>
      <w:r w:rsidRPr="00CF63BE">
        <w:rPr>
          <w:rFonts w:ascii="Times New Roman" w:hAnsi="Times New Roman" w:cs="Times New Roman"/>
        </w:rPr>
        <w:t>стоянно принимаемых</w:t>
      </w:r>
      <w:proofErr w:type="gramEnd"/>
      <w:r w:rsidRPr="00CF63BE">
        <w:rPr>
          <w:rFonts w:ascii="Times New Roman" w:hAnsi="Times New Roman" w:cs="Times New Roman"/>
        </w:rPr>
        <w:t xml:space="preserve"> </w:t>
      </w:r>
      <w:proofErr w:type="gramStart"/>
      <w:r w:rsidRPr="00CF63BE">
        <w:rPr>
          <w:rFonts w:ascii="Times New Roman" w:hAnsi="Times New Roman" w:cs="Times New Roman"/>
        </w:rPr>
        <w:t>препаратах</w:t>
      </w:r>
      <w:proofErr w:type="gramEnd"/>
      <w:r w:rsidRPr="00CF63BE">
        <w:rPr>
          <w:rFonts w:ascii="Times New Roman" w:hAnsi="Times New Roman" w:cs="Times New Roman"/>
        </w:rPr>
        <w:t>.</w:t>
      </w:r>
    </w:p>
    <w:p w:rsidR="00656167" w:rsidRPr="00CF63BE" w:rsidRDefault="00D619C1" w:rsidP="00851E9D">
      <w:pPr>
        <w:pStyle w:val="a9"/>
        <w:ind w:left="0" w:firstLine="284"/>
        <w:rPr>
          <w:sz w:val="22"/>
          <w:szCs w:val="22"/>
        </w:rPr>
      </w:pPr>
      <w:r w:rsidRPr="00CF63BE">
        <w:rPr>
          <w:sz w:val="22"/>
          <w:szCs w:val="22"/>
        </w:rPr>
        <w:t xml:space="preserve">В случае невыполнения </w:t>
      </w:r>
      <w:r w:rsidR="00604514" w:rsidRPr="00CF63BE">
        <w:rPr>
          <w:sz w:val="22"/>
          <w:szCs w:val="22"/>
        </w:rPr>
        <w:t>перечисленных</w:t>
      </w:r>
      <w:r w:rsidRPr="00CF63BE">
        <w:rPr>
          <w:sz w:val="22"/>
          <w:szCs w:val="22"/>
        </w:rPr>
        <w:t xml:space="preserve"> </w:t>
      </w:r>
      <w:r w:rsidR="00604514" w:rsidRPr="00CF63BE">
        <w:rPr>
          <w:sz w:val="22"/>
          <w:szCs w:val="22"/>
        </w:rPr>
        <w:t xml:space="preserve">в настоящем пункте Положения требований </w:t>
      </w:r>
      <w:r w:rsidR="0030548A" w:rsidRPr="00CF63BE">
        <w:rPr>
          <w:sz w:val="22"/>
          <w:szCs w:val="22"/>
        </w:rPr>
        <w:t>Учреждени</w:t>
      </w:r>
      <w:r w:rsidR="00AF2ECC" w:rsidRPr="00CF63BE">
        <w:rPr>
          <w:sz w:val="22"/>
          <w:szCs w:val="22"/>
        </w:rPr>
        <w:t xml:space="preserve">е </w:t>
      </w:r>
      <w:r w:rsidRPr="00CF63BE">
        <w:rPr>
          <w:sz w:val="22"/>
          <w:szCs w:val="22"/>
        </w:rPr>
        <w:t xml:space="preserve">не несет ответственности за ухудшение качества </w:t>
      </w:r>
      <w:r w:rsidR="00CA0843" w:rsidRPr="00CF63BE">
        <w:rPr>
          <w:sz w:val="22"/>
          <w:szCs w:val="22"/>
        </w:rPr>
        <w:t xml:space="preserve">услуги (работы) </w:t>
      </w:r>
      <w:r w:rsidRPr="00CF63BE">
        <w:rPr>
          <w:sz w:val="22"/>
          <w:szCs w:val="22"/>
        </w:rPr>
        <w:t xml:space="preserve">или состояния здоровья </w:t>
      </w:r>
      <w:r w:rsidR="00656167" w:rsidRPr="00CF63BE">
        <w:rPr>
          <w:sz w:val="22"/>
          <w:szCs w:val="22"/>
        </w:rPr>
        <w:t>Потребителя</w:t>
      </w:r>
      <w:r w:rsidRPr="00CF63BE">
        <w:rPr>
          <w:sz w:val="22"/>
          <w:szCs w:val="22"/>
        </w:rPr>
        <w:t xml:space="preserve">, вызванной несовместимостью лечения с изменениями здоровья, о которых </w:t>
      </w:r>
      <w:r w:rsidR="0030548A" w:rsidRPr="00CF63BE">
        <w:rPr>
          <w:sz w:val="22"/>
          <w:szCs w:val="22"/>
        </w:rPr>
        <w:t>Учреждени</w:t>
      </w:r>
      <w:r w:rsidR="002A2C16" w:rsidRPr="00CF63BE">
        <w:rPr>
          <w:sz w:val="22"/>
          <w:szCs w:val="22"/>
        </w:rPr>
        <w:t>е</w:t>
      </w:r>
      <w:r w:rsidRPr="00CF63BE">
        <w:rPr>
          <w:sz w:val="22"/>
          <w:szCs w:val="22"/>
        </w:rPr>
        <w:t xml:space="preserve"> не был</w:t>
      </w:r>
      <w:r w:rsidR="002A2C16" w:rsidRPr="00CF63BE">
        <w:rPr>
          <w:sz w:val="22"/>
          <w:szCs w:val="22"/>
        </w:rPr>
        <w:t>о</w:t>
      </w:r>
      <w:r w:rsidRPr="00CF63BE">
        <w:rPr>
          <w:sz w:val="22"/>
          <w:szCs w:val="22"/>
        </w:rPr>
        <w:t xml:space="preserve"> </w:t>
      </w:r>
      <w:r w:rsidR="002A2C16" w:rsidRPr="00CF63BE">
        <w:rPr>
          <w:sz w:val="22"/>
          <w:szCs w:val="22"/>
        </w:rPr>
        <w:t>уведомле</w:t>
      </w:r>
      <w:r w:rsidRPr="00CF63BE">
        <w:rPr>
          <w:sz w:val="22"/>
          <w:szCs w:val="22"/>
        </w:rPr>
        <w:t>н</w:t>
      </w:r>
      <w:r w:rsidR="002A2C16" w:rsidRPr="00CF63BE">
        <w:rPr>
          <w:sz w:val="22"/>
          <w:szCs w:val="22"/>
        </w:rPr>
        <w:t>о</w:t>
      </w:r>
      <w:r w:rsidRPr="00CF63BE">
        <w:rPr>
          <w:sz w:val="22"/>
          <w:szCs w:val="22"/>
        </w:rPr>
        <w:t>.</w:t>
      </w:r>
    </w:p>
    <w:p w:rsidR="00D619C1" w:rsidRPr="00CF63BE" w:rsidRDefault="00316B4B" w:rsidP="00851E9D">
      <w:pPr>
        <w:pStyle w:val="a9"/>
        <w:ind w:left="0" w:firstLine="284"/>
        <w:rPr>
          <w:sz w:val="22"/>
          <w:szCs w:val="22"/>
        </w:rPr>
      </w:pPr>
      <w:r w:rsidRPr="00CF63BE">
        <w:rPr>
          <w:sz w:val="22"/>
          <w:szCs w:val="22"/>
        </w:rPr>
        <w:t xml:space="preserve">Указанную в настоящем пункте Положения информацию </w:t>
      </w:r>
      <w:r w:rsidR="005169C4" w:rsidRPr="00CF63BE">
        <w:rPr>
          <w:sz w:val="22"/>
          <w:szCs w:val="22"/>
        </w:rPr>
        <w:t>Потребител</w:t>
      </w:r>
      <w:r w:rsidR="008F3009" w:rsidRPr="00CF63BE">
        <w:rPr>
          <w:sz w:val="22"/>
          <w:szCs w:val="22"/>
        </w:rPr>
        <w:t>ь</w:t>
      </w:r>
      <w:r w:rsidRPr="00CF63BE">
        <w:rPr>
          <w:sz w:val="22"/>
          <w:szCs w:val="22"/>
        </w:rPr>
        <w:t xml:space="preserve"> обязан представлять Учреждению на любых этапах: до оказания, в период оказания и после окончания оказания </w:t>
      </w:r>
      <w:r w:rsidR="00E3337E" w:rsidRPr="00CF63BE">
        <w:rPr>
          <w:sz w:val="22"/>
          <w:szCs w:val="22"/>
        </w:rPr>
        <w:t xml:space="preserve">(в случаях болевых ощущений или осложнений) </w:t>
      </w:r>
      <w:r w:rsidRPr="00CF63BE">
        <w:rPr>
          <w:sz w:val="22"/>
          <w:szCs w:val="22"/>
        </w:rPr>
        <w:t>медицинских услуг.</w:t>
      </w:r>
    </w:p>
    <w:p w:rsidR="004D607A" w:rsidRPr="00CF63BE" w:rsidRDefault="00656167" w:rsidP="00851E9D">
      <w:pPr>
        <w:widowControl/>
        <w:autoSpaceDE/>
        <w:autoSpaceDN/>
        <w:adjustRightInd/>
        <w:ind w:firstLine="284"/>
        <w:rPr>
          <w:sz w:val="22"/>
          <w:szCs w:val="22"/>
        </w:rPr>
      </w:pPr>
      <w:r w:rsidRPr="00CF63BE">
        <w:rPr>
          <w:sz w:val="22"/>
          <w:szCs w:val="22"/>
        </w:rPr>
        <w:t xml:space="preserve">3.4. </w:t>
      </w:r>
      <w:r w:rsidR="004D607A" w:rsidRPr="00CF63BE">
        <w:rPr>
          <w:sz w:val="22"/>
          <w:szCs w:val="22"/>
        </w:rPr>
        <w:t xml:space="preserve">В случае выявления недостатков в услугах </w:t>
      </w:r>
      <w:r w:rsidR="00E3337E" w:rsidRPr="00CF63BE">
        <w:rPr>
          <w:sz w:val="22"/>
          <w:szCs w:val="22"/>
        </w:rPr>
        <w:t xml:space="preserve">(работах) </w:t>
      </w:r>
      <w:r w:rsidR="004D607A" w:rsidRPr="00CF63BE">
        <w:rPr>
          <w:sz w:val="22"/>
          <w:szCs w:val="22"/>
        </w:rPr>
        <w:t xml:space="preserve">в течение гарантийного срока </w:t>
      </w:r>
      <w:r w:rsidR="00D619C1" w:rsidRPr="00CF63BE">
        <w:rPr>
          <w:sz w:val="22"/>
          <w:szCs w:val="22"/>
        </w:rPr>
        <w:t xml:space="preserve">(в том числе возникновения </w:t>
      </w:r>
      <w:r w:rsidR="004D607A" w:rsidRPr="00CF63BE">
        <w:rPr>
          <w:sz w:val="22"/>
          <w:szCs w:val="22"/>
        </w:rPr>
        <w:t>дефектов пломб и зубных протезов, болевых ощущений или осложнений</w:t>
      </w:r>
      <w:r w:rsidR="00E85BA2" w:rsidRPr="00CF63BE">
        <w:rPr>
          <w:sz w:val="22"/>
          <w:szCs w:val="22"/>
        </w:rPr>
        <w:t>)</w:t>
      </w:r>
      <w:r w:rsidR="004D607A" w:rsidRPr="00CF63BE">
        <w:rPr>
          <w:sz w:val="22"/>
          <w:szCs w:val="22"/>
        </w:rPr>
        <w:t xml:space="preserve"> </w:t>
      </w:r>
      <w:r w:rsidR="005169C4" w:rsidRPr="00CF63BE">
        <w:rPr>
          <w:sz w:val="22"/>
          <w:szCs w:val="22"/>
        </w:rPr>
        <w:t>Потребител</w:t>
      </w:r>
      <w:r w:rsidRPr="00CF63BE">
        <w:rPr>
          <w:sz w:val="22"/>
          <w:szCs w:val="22"/>
        </w:rPr>
        <w:t>ь</w:t>
      </w:r>
      <w:r w:rsidR="00D619C1" w:rsidRPr="00CF63BE">
        <w:rPr>
          <w:sz w:val="22"/>
          <w:szCs w:val="22"/>
        </w:rPr>
        <w:t xml:space="preserve"> должен </w:t>
      </w:r>
      <w:r w:rsidR="004D607A" w:rsidRPr="00CF63BE">
        <w:rPr>
          <w:sz w:val="22"/>
          <w:szCs w:val="22"/>
        </w:rPr>
        <w:t xml:space="preserve">немедленно обратиться </w:t>
      </w:r>
      <w:r w:rsidRPr="00CF63BE">
        <w:rPr>
          <w:sz w:val="22"/>
          <w:szCs w:val="22"/>
        </w:rPr>
        <w:t>в</w:t>
      </w:r>
      <w:r w:rsidR="004D607A" w:rsidRPr="00CF63BE">
        <w:rPr>
          <w:sz w:val="22"/>
          <w:szCs w:val="22"/>
        </w:rPr>
        <w:t xml:space="preserve"> </w:t>
      </w:r>
      <w:r w:rsidR="0030548A" w:rsidRPr="00CF63BE">
        <w:rPr>
          <w:sz w:val="22"/>
          <w:szCs w:val="22"/>
        </w:rPr>
        <w:t>Учреждени</w:t>
      </w:r>
      <w:r w:rsidRPr="00CF63BE">
        <w:rPr>
          <w:sz w:val="22"/>
          <w:szCs w:val="22"/>
        </w:rPr>
        <w:t>е</w:t>
      </w:r>
      <w:r w:rsidR="008F3F2E" w:rsidRPr="00CF63BE">
        <w:rPr>
          <w:sz w:val="22"/>
          <w:szCs w:val="22"/>
        </w:rPr>
        <w:t>.</w:t>
      </w:r>
    </w:p>
    <w:p w:rsidR="000C1355" w:rsidRPr="00CF63BE" w:rsidRDefault="000C1355" w:rsidP="00851E9D">
      <w:pPr>
        <w:pStyle w:val="a3"/>
        <w:ind w:firstLine="284"/>
        <w:rPr>
          <w:rFonts w:ascii="Times New Roman" w:hAnsi="Times New Roman" w:cs="Times New Roman"/>
        </w:rPr>
      </w:pPr>
      <w:r w:rsidRPr="00CF63BE">
        <w:rPr>
          <w:rFonts w:ascii="Times New Roman" w:hAnsi="Times New Roman" w:cs="Times New Roman"/>
        </w:rPr>
        <w:t>В случае</w:t>
      </w:r>
      <w:r w:rsidR="00DD5E57" w:rsidRPr="00CF63BE">
        <w:rPr>
          <w:rFonts w:ascii="Times New Roman" w:hAnsi="Times New Roman" w:cs="Times New Roman"/>
        </w:rPr>
        <w:t xml:space="preserve"> выявления </w:t>
      </w:r>
      <w:r w:rsidR="00A17DC9" w:rsidRPr="00CF63BE">
        <w:rPr>
          <w:rFonts w:ascii="Times New Roman" w:hAnsi="Times New Roman" w:cs="Times New Roman"/>
        </w:rPr>
        <w:t xml:space="preserve">указанных в настоящем пункте Положения </w:t>
      </w:r>
      <w:r w:rsidRPr="00CF63BE">
        <w:rPr>
          <w:rFonts w:ascii="Times New Roman" w:hAnsi="Times New Roman" w:cs="Times New Roman"/>
        </w:rPr>
        <w:t xml:space="preserve">недостатков </w:t>
      </w:r>
      <w:r w:rsidR="005169C4" w:rsidRPr="00CF63BE">
        <w:rPr>
          <w:rFonts w:ascii="Times New Roman" w:hAnsi="Times New Roman" w:cs="Times New Roman"/>
        </w:rPr>
        <w:t>Потребител</w:t>
      </w:r>
      <w:r w:rsidR="00F5487C" w:rsidRPr="00CF63BE">
        <w:rPr>
          <w:rFonts w:ascii="Times New Roman" w:hAnsi="Times New Roman" w:cs="Times New Roman"/>
        </w:rPr>
        <w:t>ь</w:t>
      </w:r>
      <w:r w:rsidRPr="00CF63BE">
        <w:rPr>
          <w:rFonts w:ascii="Times New Roman" w:hAnsi="Times New Roman" w:cs="Times New Roman"/>
        </w:rPr>
        <w:t xml:space="preserve"> должен обратиться в регистратуру </w:t>
      </w:r>
      <w:r w:rsidR="00BD65D8" w:rsidRPr="00CF63BE">
        <w:rPr>
          <w:rFonts w:ascii="Times New Roman" w:hAnsi="Times New Roman" w:cs="Times New Roman"/>
        </w:rPr>
        <w:t>Учреждения</w:t>
      </w:r>
      <w:r w:rsidRPr="00CF63BE">
        <w:rPr>
          <w:rFonts w:ascii="Times New Roman" w:hAnsi="Times New Roman" w:cs="Times New Roman"/>
        </w:rPr>
        <w:t xml:space="preserve"> и, изложив суть </w:t>
      </w:r>
      <w:r w:rsidR="007E7188" w:rsidRPr="00CF63BE">
        <w:rPr>
          <w:rFonts w:ascii="Times New Roman" w:hAnsi="Times New Roman" w:cs="Times New Roman"/>
        </w:rPr>
        <w:t>проблемы</w:t>
      </w:r>
      <w:r w:rsidRPr="00CF63BE">
        <w:rPr>
          <w:rFonts w:ascii="Times New Roman" w:hAnsi="Times New Roman" w:cs="Times New Roman"/>
        </w:rPr>
        <w:t>, записаться на прием к лечащему врачу.</w:t>
      </w:r>
    </w:p>
    <w:p w:rsidR="006B6F0B" w:rsidRPr="00CF63BE" w:rsidRDefault="00F5487C" w:rsidP="00851E9D">
      <w:pPr>
        <w:ind w:firstLine="284"/>
        <w:rPr>
          <w:sz w:val="22"/>
          <w:szCs w:val="22"/>
        </w:rPr>
      </w:pPr>
      <w:r w:rsidRPr="00CF63BE">
        <w:rPr>
          <w:sz w:val="22"/>
          <w:szCs w:val="22"/>
        </w:rPr>
        <w:t xml:space="preserve">3.5. </w:t>
      </w:r>
      <w:r w:rsidR="00110504" w:rsidRPr="00CF63BE">
        <w:rPr>
          <w:rFonts w:eastAsiaTheme="minorHAnsi"/>
          <w:sz w:val="22"/>
          <w:szCs w:val="22"/>
          <w:lang w:eastAsia="en-US"/>
        </w:rPr>
        <w:t xml:space="preserve">В целях выявления нарушений при оказании медицинской </w:t>
      </w:r>
      <w:r w:rsidR="00415638" w:rsidRPr="00CF63BE">
        <w:rPr>
          <w:sz w:val="22"/>
          <w:szCs w:val="22"/>
        </w:rPr>
        <w:t>стоматологической услуги</w:t>
      </w:r>
      <w:r w:rsidR="00415638" w:rsidRPr="00CF63BE">
        <w:rPr>
          <w:rFonts w:eastAsiaTheme="minorHAnsi"/>
          <w:sz w:val="22"/>
          <w:szCs w:val="22"/>
          <w:lang w:eastAsia="en-US"/>
        </w:rPr>
        <w:t xml:space="preserve"> </w:t>
      </w:r>
      <w:r w:rsidR="004F152A" w:rsidRPr="00CF63BE">
        <w:rPr>
          <w:sz w:val="22"/>
          <w:szCs w:val="22"/>
        </w:rPr>
        <w:t xml:space="preserve">Учреждение своими силами </w:t>
      </w:r>
      <w:r w:rsidR="00BF38A8" w:rsidRPr="00CF63BE">
        <w:rPr>
          <w:sz w:val="22"/>
          <w:szCs w:val="22"/>
        </w:rPr>
        <w:t xml:space="preserve">организует </w:t>
      </w:r>
      <w:r w:rsidR="004F152A" w:rsidRPr="00CF63BE">
        <w:rPr>
          <w:sz w:val="22"/>
          <w:szCs w:val="22"/>
        </w:rPr>
        <w:t>пров</w:t>
      </w:r>
      <w:r w:rsidR="00BF38A8" w:rsidRPr="00CF63BE">
        <w:rPr>
          <w:sz w:val="22"/>
          <w:szCs w:val="22"/>
        </w:rPr>
        <w:t>едение</w:t>
      </w:r>
      <w:r w:rsidR="00093CF1" w:rsidRPr="00CF63BE">
        <w:rPr>
          <w:sz w:val="22"/>
          <w:szCs w:val="22"/>
        </w:rPr>
        <w:t xml:space="preserve"> медицинской</w:t>
      </w:r>
      <w:r w:rsidR="004F152A" w:rsidRPr="00CF63BE">
        <w:rPr>
          <w:sz w:val="22"/>
          <w:szCs w:val="22"/>
        </w:rPr>
        <w:t xml:space="preserve"> экспертиз</w:t>
      </w:r>
      <w:r w:rsidR="00093CF1" w:rsidRPr="00CF63BE">
        <w:rPr>
          <w:sz w:val="22"/>
          <w:szCs w:val="22"/>
        </w:rPr>
        <w:t>ы</w:t>
      </w:r>
      <w:r w:rsidR="00F52A8C" w:rsidRPr="00CF63BE">
        <w:rPr>
          <w:sz w:val="22"/>
          <w:szCs w:val="22"/>
        </w:rPr>
        <w:t xml:space="preserve"> </w:t>
      </w:r>
      <w:r w:rsidR="004F152A" w:rsidRPr="00CF63BE">
        <w:rPr>
          <w:sz w:val="22"/>
          <w:szCs w:val="22"/>
        </w:rPr>
        <w:t>качества услуги (работы).</w:t>
      </w:r>
    </w:p>
    <w:p w:rsidR="00F52A8C" w:rsidRPr="00CF63BE" w:rsidRDefault="006B6F0B" w:rsidP="00851E9D">
      <w:pPr>
        <w:ind w:firstLine="284"/>
        <w:rPr>
          <w:sz w:val="22"/>
          <w:szCs w:val="22"/>
        </w:rPr>
      </w:pPr>
      <w:r w:rsidRPr="00CF63BE">
        <w:rPr>
          <w:sz w:val="22"/>
          <w:szCs w:val="22"/>
        </w:rPr>
        <w:t xml:space="preserve">3.6. </w:t>
      </w:r>
      <w:r w:rsidR="005169C4" w:rsidRPr="00CF63BE">
        <w:rPr>
          <w:sz w:val="22"/>
          <w:szCs w:val="22"/>
        </w:rPr>
        <w:t>Потребител</w:t>
      </w:r>
      <w:r w:rsidR="00F5487C" w:rsidRPr="00CF63BE">
        <w:rPr>
          <w:sz w:val="22"/>
          <w:szCs w:val="22"/>
        </w:rPr>
        <w:t>ь</w:t>
      </w:r>
      <w:r w:rsidR="00F52A8C" w:rsidRPr="00CF63BE">
        <w:rPr>
          <w:sz w:val="22"/>
          <w:szCs w:val="22"/>
        </w:rPr>
        <w:t xml:space="preserve"> имеет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15638" w:rsidRPr="00CF63BE" w:rsidRDefault="00AA3B86" w:rsidP="00851E9D">
      <w:pPr>
        <w:pStyle w:val="a3"/>
        <w:ind w:firstLine="284"/>
        <w:rPr>
          <w:rFonts w:ascii="Times New Roman" w:hAnsi="Times New Roman" w:cs="Times New Roman"/>
        </w:rPr>
      </w:pPr>
      <w:r w:rsidRPr="00CF63BE">
        <w:rPr>
          <w:rFonts w:ascii="Times New Roman" w:hAnsi="Times New Roman" w:cs="Times New Roman"/>
        </w:rPr>
        <w:t>3.</w:t>
      </w:r>
      <w:r w:rsidR="006B6F0B" w:rsidRPr="00CF63BE">
        <w:rPr>
          <w:rFonts w:ascii="Times New Roman" w:hAnsi="Times New Roman" w:cs="Times New Roman"/>
        </w:rPr>
        <w:t>7</w:t>
      </w:r>
      <w:r w:rsidRPr="00CF63BE">
        <w:rPr>
          <w:rFonts w:ascii="Times New Roman" w:hAnsi="Times New Roman" w:cs="Times New Roman"/>
        </w:rPr>
        <w:t xml:space="preserve">. </w:t>
      </w:r>
      <w:r w:rsidR="001267E7" w:rsidRPr="00CF63BE">
        <w:rPr>
          <w:rFonts w:ascii="Times New Roman" w:hAnsi="Times New Roman" w:cs="Times New Roman"/>
        </w:rPr>
        <w:t xml:space="preserve">В случае установления </w:t>
      </w:r>
      <w:r w:rsidR="00663F46" w:rsidRPr="00CF63BE">
        <w:rPr>
          <w:rFonts w:ascii="Times New Roman" w:hAnsi="Times New Roman" w:cs="Times New Roman"/>
        </w:rPr>
        <w:t xml:space="preserve">нарушений при оказании медицинской </w:t>
      </w:r>
      <w:r w:rsidR="00415638" w:rsidRPr="00CF63BE">
        <w:rPr>
          <w:rFonts w:ascii="Times New Roman" w:hAnsi="Times New Roman" w:cs="Times New Roman"/>
        </w:rPr>
        <w:t>стоматологической услуги</w:t>
      </w:r>
      <w:r w:rsidR="00663F46" w:rsidRPr="00CF63BE">
        <w:rPr>
          <w:rFonts w:ascii="Times New Roman" w:hAnsi="Times New Roman" w:cs="Times New Roman"/>
        </w:rPr>
        <w:t xml:space="preserve"> Учреждение</w:t>
      </w:r>
      <w:r w:rsidR="00415638" w:rsidRPr="00CF63BE">
        <w:rPr>
          <w:rFonts w:ascii="Times New Roman" w:hAnsi="Times New Roman" w:cs="Times New Roman"/>
        </w:rPr>
        <w:t xml:space="preserve">м устранение недостатков услуги (работы), выявленных в течение гарантийного срока, осуществляется для </w:t>
      </w:r>
      <w:r w:rsidR="005169C4" w:rsidRPr="00CF63BE">
        <w:rPr>
          <w:rFonts w:ascii="Times New Roman" w:hAnsi="Times New Roman" w:cs="Times New Roman"/>
        </w:rPr>
        <w:t>Потребител</w:t>
      </w:r>
      <w:r w:rsidR="006B6F0B" w:rsidRPr="00CF63BE">
        <w:rPr>
          <w:rFonts w:ascii="Times New Roman" w:hAnsi="Times New Roman" w:cs="Times New Roman"/>
        </w:rPr>
        <w:t>я</w:t>
      </w:r>
      <w:r w:rsidR="00415638" w:rsidRPr="00CF63BE">
        <w:rPr>
          <w:rFonts w:ascii="Times New Roman" w:hAnsi="Times New Roman" w:cs="Times New Roman"/>
        </w:rPr>
        <w:t xml:space="preserve"> безвозмездно.</w:t>
      </w:r>
    </w:p>
    <w:p w:rsidR="00690C9A" w:rsidRPr="00CF63BE" w:rsidRDefault="00690C9A" w:rsidP="00851E9D">
      <w:pPr>
        <w:widowControl/>
        <w:ind w:firstLine="284"/>
        <w:rPr>
          <w:rFonts w:eastAsiaTheme="minorHAnsi"/>
          <w:sz w:val="22"/>
          <w:szCs w:val="22"/>
          <w:lang w:eastAsia="en-US"/>
        </w:rPr>
      </w:pPr>
      <w:r w:rsidRPr="00CF63BE">
        <w:rPr>
          <w:sz w:val="22"/>
          <w:szCs w:val="22"/>
        </w:rPr>
        <w:t xml:space="preserve">3.8. </w:t>
      </w:r>
      <w:proofErr w:type="gramStart"/>
      <w:r w:rsidRPr="00CF63BE">
        <w:rPr>
          <w:sz w:val="22"/>
          <w:szCs w:val="22"/>
        </w:rPr>
        <w:t>Учреждение</w:t>
      </w:r>
      <w:r w:rsidRPr="00CF63BE">
        <w:rPr>
          <w:rFonts w:eastAsiaTheme="minorHAnsi"/>
          <w:sz w:val="22"/>
          <w:szCs w:val="22"/>
          <w:lang w:eastAsia="en-US"/>
        </w:rPr>
        <w:t xml:space="preserve"> предоставляет Потребителю по его требованию и в доступной для него форме информацию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90C9A" w:rsidRPr="00CF63BE" w:rsidRDefault="00690C9A" w:rsidP="00851E9D">
      <w:pPr>
        <w:widowControl/>
        <w:ind w:firstLine="284"/>
        <w:rPr>
          <w:rFonts w:eastAsiaTheme="minorHAnsi"/>
          <w:sz w:val="22"/>
          <w:szCs w:val="22"/>
          <w:lang w:eastAsia="en-US"/>
        </w:rPr>
      </w:pPr>
      <w:r w:rsidRPr="00CF63BE">
        <w:rPr>
          <w:sz w:val="22"/>
          <w:szCs w:val="22"/>
        </w:rPr>
        <w:lastRenderedPageBreak/>
        <w:t xml:space="preserve">3.9. </w:t>
      </w:r>
      <w:r w:rsidR="001E1F42" w:rsidRPr="00CF63BE">
        <w:rPr>
          <w:sz w:val="22"/>
          <w:szCs w:val="22"/>
        </w:rPr>
        <w:t>П</w:t>
      </w:r>
      <w:r w:rsidRPr="00CF63BE">
        <w:rPr>
          <w:rFonts w:eastAsiaTheme="minorHAnsi"/>
          <w:sz w:val="22"/>
          <w:szCs w:val="22"/>
          <w:lang w:eastAsia="en-US"/>
        </w:rPr>
        <w:t xml:space="preserve">латные медицинские услуги предоставляются при наличии информированного добровольного согласия </w:t>
      </w:r>
      <w:r w:rsidR="001E1F42" w:rsidRPr="00CF63BE">
        <w:rPr>
          <w:rFonts w:eastAsiaTheme="minorHAnsi"/>
          <w:sz w:val="22"/>
          <w:szCs w:val="22"/>
          <w:lang w:eastAsia="en-US"/>
        </w:rPr>
        <w:t>П</w:t>
      </w:r>
      <w:r w:rsidRPr="00CF63BE">
        <w:rPr>
          <w:rFonts w:eastAsiaTheme="minorHAnsi"/>
          <w:sz w:val="22"/>
          <w:szCs w:val="22"/>
          <w:lang w:eastAsia="en-US"/>
        </w:rPr>
        <w:t>отребителя (законного представителя потребителя), данного в порядке, установленном законодательством РФ.</w:t>
      </w:r>
    </w:p>
    <w:p w:rsidR="00CE741F" w:rsidRPr="00CF63BE" w:rsidRDefault="00CE741F" w:rsidP="00851E9D">
      <w:pPr>
        <w:pStyle w:val="a3"/>
        <w:ind w:firstLine="284"/>
        <w:rPr>
          <w:rFonts w:ascii="Times New Roman" w:hAnsi="Times New Roman" w:cs="Times New Roman"/>
        </w:rPr>
      </w:pPr>
    </w:p>
    <w:p w:rsidR="000C1355" w:rsidRPr="00CF63BE" w:rsidRDefault="000C1355" w:rsidP="00851E9D">
      <w:pPr>
        <w:pStyle w:val="a3"/>
        <w:ind w:firstLine="284"/>
        <w:rPr>
          <w:rFonts w:ascii="Times New Roman" w:hAnsi="Times New Roman" w:cs="Times New Roman"/>
        </w:rPr>
      </w:pPr>
      <w:r w:rsidRPr="00CF63BE">
        <w:rPr>
          <w:rFonts w:ascii="Times New Roman" w:hAnsi="Times New Roman" w:cs="Times New Roman"/>
        </w:rPr>
        <w:t xml:space="preserve">4. ИСЧИСЛЕНИЕ СРОКА ГАРАНТИИ </w:t>
      </w:r>
    </w:p>
    <w:p w:rsidR="002F198C" w:rsidRPr="00CF63BE" w:rsidRDefault="000C1355" w:rsidP="00851E9D">
      <w:pPr>
        <w:pStyle w:val="a3"/>
        <w:ind w:firstLine="284"/>
        <w:rPr>
          <w:rFonts w:ascii="Times New Roman" w:hAnsi="Times New Roman" w:cs="Times New Roman"/>
        </w:rPr>
      </w:pPr>
      <w:r w:rsidRPr="00CF63BE">
        <w:rPr>
          <w:rFonts w:ascii="Times New Roman" w:hAnsi="Times New Roman" w:cs="Times New Roman"/>
        </w:rPr>
        <w:t>4.1.</w:t>
      </w:r>
      <w:r w:rsidR="002F198C" w:rsidRPr="00CF63BE">
        <w:rPr>
          <w:rFonts w:ascii="Times New Roman" w:hAnsi="Times New Roman" w:cs="Times New Roman"/>
        </w:rPr>
        <w:t xml:space="preserve"> Гарантийный срок исчисляется с момента принятия </w:t>
      </w:r>
      <w:r w:rsidR="005169C4" w:rsidRPr="00CF63BE">
        <w:rPr>
          <w:rFonts w:ascii="Times New Roman" w:hAnsi="Times New Roman" w:cs="Times New Roman"/>
        </w:rPr>
        <w:t>Потребител</w:t>
      </w:r>
      <w:r w:rsidR="00576C3E" w:rsidRPr="00CF63BE">
        <w:rPr>
          <w:rFonts w:ascii="Times New Roman" w:hAnsi="Times New Roman" w:cs="Times New Roman"/>
        </w:rPr>
        <w:t>е</w:t>
      </w:r>
      <w:r w:rsidR="002F198C" w:rsidRPr="00CF63BE">
        <w:rPr>
          <w:rFonts w:ascii="Times New Roman" w:hAnsi="Times New Roman" w:cs="Times New Roman"/>
        </w:rPr>
        <w:t>м материального результата платных медицинских стоматологических услуг</w:t>
      </w:r>
      <w:r w:rsidR="001C47D3" w:rsidRPr="00CF63BE">
        <w:rPr>
          <w:rFonts w:ascii="Times New Roman" w:hAnsi="Times New Roman" w:cs="Times New Roman"/>
        </w:rPr>
        <w:t>:</w:t>
      </w:r>
    </w:p>
    <w:p w:rsidR="001C47D3" w:rsidRPr="00CF63BE" w:rsidRDefault="001C47D3" w:rsidP="00851E9D">
      <w:pPr>
        <w:pStyle w:val="a3"/>
        <w:ind w:firstLine="284"/>
        <w:rPr>
          <w:rFonts w:ascii="Times New Roman" w:hAnsi="Times New Roman" w:cs="Times New Roman"/>
        </w:rPr>
      </w:pPr>
      <w:r w:rsidRPr="00CF63BE">
        <w:rPr>
          <w:rFonts w:ascii="Times New Roman" w:eastAsia="Calibri" w:hAnsi="Times New Roman" w:cs="Times New Roman"/>
        </w:rPr>
        <w:t>- на работы и услуги по терапевтической стоматологии устанавливается с момента завершения лечения (т.е. постановки постоянной пломбы);</w:t>
      </w:r>
    </w:p>
    <w:p w:rsidR="001C47D3" w:rsidRPr="00CF63BE" w:rsidRDefault="001C47D3" w:rsidP="00851E9D">
      <w:pPr>
        <w:pStyle w:val="a3"/>
        <w:ind w:firstLine="284"/>
        <w:rPr>
          <w:rFonts w:ascii="Times New Roman" w:hAnsi="Times New Roman" w:cs="Times New Roman"/>
        </w:rPr>
      </w:pPr>
      <w:r w:rsidRPr="00CF63BE">
        <w:rPr>
          <w:rFonts w:ascii="Times New Roman" w:eastAsia="Calibri" w:hAnsi="Times New Roman" w:cs="Times New Roman"/>
        </w:rPr>
        <w:t>- на работы и услуги по ортопедической стоматологии начинается с момента завершения лечения (т.е. установки конструкции протеза).</w:t>
      </w:r>
    </w:p>
    <w:p w:rsidR="000C1355" w:rsidRPr="00CF63BE" w:rsidRDefault="000C1355" w:rsidP="00851E9D">
      <w:pPr>
        <w:pStyle w:val="a3"/>
        <w:ind w:firstLine="284"/>
        <w:rPr>
          <w:rFonts w:ascii="Times New Roman" w:hAnsi="Times New Roman" w:cs="Times New Roman"/>
        </w:rPr>
      </w:pPr>
      <w:r w:rsidRPr="00CF63BE">
        <w:rPr>
          <w:rFonts w:ascii="Times New Roman" w:hAnsi="Times New Roman" w:cs="Times New Roman"/>
        </w:rPr>
        <w:t>4.2. Срок гарантии не возобновляется при коррекции про</w:t>
      </w:r>
      <w:r w:rsidR="005C6867" w:rsidRPr="00CF63BE">
        <w:rPr>
          <w:rFonts w:ascii="Times New Roman" w:hAnsi="Times New Roman" w:cs="Times New Roman"/>
        </w:rPr>
        <w:t>тезов в процессе использования.</w:t>
      </w:r>
    </w:p>
    <w:p w:rsidR="000C1355" w:rsidRPr="00CF63BE" w:rsidRDefault="000C1355" w:rsidP="00851E9D">
      <w:pPr>
        <w:pStyle w:val="a3"/>
        <w:ind w:firstLine="284"/>
        <w:rPr>
          <w:rFonts w:ascii="Times New Roman" w:hAnsi="Times New Roman" w:cs="Times New Roman"/>
        </w:rPr>
      </w:pPr>
      <w:r w:rsidRPr="00CF63BE">
        <w:rPr>
          <w:rFonts w:ascii="Times New Roman" w:hAnsi="Times New Roman" w:cs="Times New Roman"/>
        </w:rPr>
        <w:t xml:space="preserve">4.3. Срок гарантии прерывается и не возобновляется в случае, если </w:t>
      </w:r>
      <w:r w:rsidR="005169C4" w:rsidRPr="00CF63BE">
        <w:rPr>
          <w:rFonts w:ascii="Times New Roman" w:hAnsi="Times New Roman" w:cs="Times New Roman"/>
        </w:rPr>
        <w:t>Потребител</w:t>
      </w:r>
      <w:r w:rsidR="00C5677D" w:rsidRPr="00CF63BE">
        <w:rPr>
          <w:rFonts w:ascii="Times New Roman" w:hAnsi="Times New Roman" w:cs="Times New Roman"/>
        </w:rPr>
        <w:t>ь</w:t>
      </w:r>
      <w:r w:rsidRPr="00CF63BE">
        <w:rPr>
          <w:rFonts w:ascii="Times New Roman" w:hAnsi="Times New Roman" w:cs="Times New Roman"/>
        </w:rPr>
        <w:t xml:space="preserve"> в течение гарантийного срока</w:t>
      </w:r>
      <w:r w:rsidR="000A474F" w:rsidRPr="00CF63BE">
        <w:rPr>
          <w:rFonts w:ascii="Times New Roman" w:hAnsi="Times New Roman" w:cs="Times New Roman"/>
        </w:rPr>
        <w:t xml:space="preserve"> в нарушение требований п. 3.</w:t>
      </w:r>
      <w:r w:rsidR="00246EA8" w:rsidRPr="00CF63BE">
        <w:rPr>
          <w:rFonts w:ascii="Times New Roman" w:hAnsi="Times New Roman" w:cs="Times New Roman"/>
        </w:rPr>
        <w:t>4</w:t>
      </w:r>
      <w:r w:rsidR="000A474F" w:rsidRPr="00CF63BE">
        <w:rPr>
          <w:rFonts w:ascii="Times New Roman" w:hAnsi="Times New Roman" w:cs="Times New Roman"/>
        </w:rPr>
        <w:t xml:space="preserve">. настоящего Положения </w:t>
      </w:r>
      <w:r w:rsidRPr="00CF63BE">
        <w:rPr>
          <w:rFonts w:ascii="Times New Roman" w:hAnsi="Times New Roman" w:cs="Times New Roman"/>
        </w:rPr>
        <w:t xml:space="preserve">в отношении тех </w:t>
      </w:r>
      <w:r w:rsidR="00DD3637" w:rsidRPr="00CF63BE">
        <w:rPr>
          <w:rFonts w:ascii="Times New Roman" w:hAnsi="Times New Roman" w:cs="Times New Roman"/>
        </w:rPr>
        <w:t>услуг (работ)</w:t>
      </w:r>
      <w:r w:rsidRPr="00CF63BE">
        <w:rPr>
          <w:rFonts w:ascii="Times New Roman" w:hAnsi="Times New Roman" w:cs="Times New Roman"/>
        </w:rPr>
        <w:t xml:space="preserve">, </w:t>
      </w:r>
      <w:r w:rsidR="00DD3637" w:rsidRPr="00CF63BE">
        <w:rPr>
          <w:rFonts w:ascii="Times New Roman" w:hAnsi="Times New Roman" w:cs="Times New Roman"/>
        </w:rPr>
        <w:t>на</w:t>
      </w:r>
      <w:r w:rsidRPr="00CF63BE">
        <w:rPr>
          <w:rFonts w:ascii="Times New Roman" w:hAnsi="Times New Roman" w:cs="Times New Roman"/>
        </w:rPr>
        <w:t xml:space="preserve"> которы</w:t>
      </w:r>
      <w:r w:rsidR="00DD3637" w:rsidRPr="00CF63BE">
        <w:rPr>
          <w:rFonts w:ascii="Times New Roman" w:hAnsi="Times New Roman" w:cs="Times New Roman"/>
        </w:rPr>
        <w:t>е</w:t>
      </w:r>
      <w:r w:rsidRPr="00CF63BE">
        <w:rPr>
          <w:rFonts w:ascii="Times New Roman" w:hAnsi="Times New Roman" w:cs="Times New Roman"/>
        </w:rPr>
        <w:t xml:space="preserve"> </w:t>
      </w:r>
      <w:r w:rsidR="001048EE" w:rsidRPr="00CF63BE">
        <w:rPr>
          <w:rFonts w:ascii="Times New Roman" w:hAnsi="Times New Roman" w:cs="Times New Roman"/>
        </w:rPr>
        <w:t xml:space="preserve">Учреждением </w:t>
      </w:r>
      <w:r w:rsidRPr="00CF63BE">
        <w:rPr>
          <w:rFonts w:ascii="Times New Roman" w:hAnsi="Times New Roman" w:cs="Times New Roman"/>
        </w:rPr>
        <w:t>был</w:t>
      </w:r>
      <w:r w:rsidR="001048EE" w:rsidRPr="00CF63BE">
        <w:rPr>
          <w:rFonts w:ascii="Times New Roman" w:hAnsi="Times New Roman" w:cs="Times New Roman"/>
        </w:rPr>
        <w:t>и</w:t>
      </w:r>
      <w:r w:rsidRPr="00CF63BE">
        <w:rPr>
          <w:rFonts w:ascii="Times New Roman" w:hAnsi="Times New Roman" w:cs="Times New Roman"/>
        </w:rPr>
        <w:t xml:space="preserve"> </w:t>
      </w:r>
      <w:r w:rsidR="001048EE" w:rsidRPr="00CF63BE">
        <w:rPr>
          <w:rFonts w:ascii="Times New Roman" w:hAnsi="Times New Roman" w:cs="Times New Roman"/>
        </w:rPr>
        <w:t>предоставлены гарантийные обязательства</w:t>
      </w:r>
      <w:r w:rsidRPr="00CF63BE">
        <w:rPr>
          <w:rFonts w:ascii="Times New Roman" w:hAnsi="Times New Roman" w:cs="Times New Roman"/>
        </w:rPr>
        <w:t xml:space="preserve">, </w:t>
      </w:r>
      <w:r w:rsidR="006F20E6" w:rsidRPr="00CF63BE">
        <w:rPr>
          <w:rFonts w:ascii="Times New Roman" w:hAnsi="Times New Roman" w:cs="Times New Roman"/>
        </w:rPr>
        <w:t xml:space="preserve">обратился за оказанием медицинских стоматологических услуг </w:t>
      </w:r>
      <w:r w:rsidRPr="00CF63BE">
        <w:rPr>
          <w:rFonts w:ascii="Times New Roman" w:hAnsi="Times New Roman" w:cs="Times New Roman"/>
        </w:rPr>
        <w:t>в любое другое медицинское учреждение</w:t>
      </w:r>
      <w:r w:rsidR="00F02446" w:rsidRPr="00CF63BE">
        <w:rPr>
          <w:rFonts w:ascii="Times New Roman" w:hAnsi="Times New Roman" w:cs="Times New Roman"/>
        </w:rPr>
        <w:t xml:space="preserve"> или </w:t>
      </w:r>
      <w:r w:rsidR="001048EE" w:rsidRPr="00CF63BE">
        <w:rPr>
          <w:rFonts w:ascii="Times New Roman" w:hAnsi="Times New Roman" w:cs="Times New Roman"/>
        </w:rPr>
        <w:t xml:space="preserve">к </w:t>
      </w:r>
      <w:r w:rsidR="00F02446" w:rsidRPr="00CF63BE">
        <w:rPr>
          <w:rFonts w:ascii="Times New Roman" w:hAnsi="Times New Roman" w:cs="Times New Roman"/>
        </w:rPr>
        <w:t>иным третьим лицам</w:t>
      </w:r>
      <w:r w:rsidRPr="00CF63BE">
        <w:rPr>
          <w:rFonts w:ascii="Times New Roman" w:hAnsi="Times New Roman" w:cs="Times New Roman"/>
        </w:rPr>
        <w:t>.</w:t>
      </w:r>
      <w:r w:rsidR="000F55A6" w:rsidRPr="00CF63BE">
        <w:rPr>
          <w:rFonts w:ascii="Times New Roman" w:hAnsi="Times New Roman" w:cs="Times New Roman"/>
        </w:rPr>
        <w:t xml:space="preserve"> Исключение составляют те случаи, когда Потребитель вынужден был обратиться за</w:t>
      </w:r>
      <w:r w:rsidR="00C45A6F" w:rsidRPr="00CF63BE">
        <w:rPr>
          <w:rFonts w:ascii="Times New Roman" w:hAnsi="Times New Roman" w:cs="Times New Roman"/>
        </w:rPr>
        <w:t xml:space="preserve"> неотложной</w:t>
      </w:r>
      <w:r w:rsidR="000F55A6" w:rsidRPr="00CF63BE">
        <w:rPr>
          <w:rFonts w:ascii="Times New Roman" w:hAnsi="Times New Roman" w:cs="Times New Roman"/>
        </w:rPr>
        <w:t xml:space="preserve"> медицинской помощью, находясь в другом городе.</w:t>
      </w:r>
    </w:p>
    <w:p w:rsidR="004308FB" w:rsidRPr="00CF63BE" w:rsidRDefault="004308FB" w:rsidP="00851E9D">
      <w:pPr>
        <w:pStyle w:val="a3"/>
        <w:ind w:firstLine="284"/>
        <w:rPr>
          <w:rFonts w:ascii="Times New Roman" w:hAnsi="Times New Roman" w:cs="Times New Roman"/>
        </w:rPr>
      </w:pPr>
    </w:p>
    <w:p w:rsidR="000C1355"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5</w:t>
      </w:r>
      <w:r w:rsidR="000C1355" w:rsidRPr="00CF63BE">
        <w:rPr>
          <w:rFonts w:ascii="Times New Roman" w:hAnsi="Times New Roman" w:cs="Times New Roman"/>
        </w:rPr>
        <w:t xml:space="preserve">. ОТМЕНА ГАРАНТИЙНОГО СРОКА </w:t>
      </w:r>
    </w:p>
    <w:p w:rsidR="000C1355"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5</w:t>
      </w:r>
      <w:r w:rsidR="000C1355" w:rsidRPr="00CF63BE">
        <w:rPr>
          <w:rFonts w:ascii="Times New Roman" w:hAnsi="Times New Roman" w:cs="Times New Roman"/>
        </w:rPr>
        <w:t>.1. Гарантии не распространяются на следующие случаи:</w:t>
      </w:r>
    </w:p>
    <w:p w:rsidR="00855DE3"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5</w:t>
      </w:r>
      <w:r w:rsidR="000C1355" w:rsidRPr="00CF63BE">
        <w:rPr>
          <w:rFonts w:ascii="Times New Roman" w:hAnsi="Times New Roman" w:cs="Times New Roman"/>
        </w:rPr>
        <w:t xml:space="preserve">.1.1. </w:t>
      </w:r>
      <w:r w:rsidR="009216E5" w:rsidRPr="00CF63BE">
        <w:rPr>
          <w:rFonts w:ascii="Times New Roman" w:hAnsi="Times New Roman" w:cs="Times New Roman"/>
        </w:rPr>
        <w:t>Потребитель в процессе лечения, или в течени</w:t>
      </w:r>
      <w:r w:rsidR="00805CDC" w:rsidRPr="00CF63BE">
        <w:rPr>
          <w:rFonts w:ascii="Times New Roman" w:hAnsi="Times New Roman" w:cs="Times New Roman"/>
        </w:rPr>
        <w:t>е</w:t>
      </w:r>
      <w:r w:rsidR="009216E5" w:rsidRPr="00CF63BE">
        <w:rPr>
          <w:rFonts w:ascii="Times New Roman" w:hAnsi="Times New Roman" w:cs="Times New Roman"/>
        </w:rPr>
        <w:t xml:space="preserve"> </w:t>
      </w:r>
      <w:proofErr w:type="gramStart"/>
      <w:r w:rsidR="009216E5" w:rsidRPr="00CF63BE">
        <w:rPr>
          <w:rFonts w:ascii="Times New Roman" w:hAnsi="Times New Roman" w:cs="Times New Roman"/>
        </w:rPr>
        <w:t>гарантийного срока, установленного настоящим Положением самостоятельно пытался</w:t>
      </w:r>
      <w:proofErr w:type="gramEnd"/>
      <w:r w:rsidR="009216E5" w:rsidRPr="00CF63BE">
        <w:rPr>
          <w:rFonts w:ascii="Times New Roman" w:hAnsi="Times New Roman" w:cs="Times New Roman"/>
        </w:rPr>
        <w:t xml:space="preserve"> устранить выявленные недостатки; проводил самолечение стоматологических заболеваний (применение процедур и прием медикаментов, не назначенных врачом);</w:t>
      </w:r>
    </w:p>
    <w:p w:rsidR="00027ED4" w:rsidRPr="00CF63BE" w:rsidRDefault="00F421AB" w:rsidP="00851E9D">
      <w:pPr>
        <w:pStyle w:val="a3"/>
        <w:ind w:firstLine="284"/>
        <w:rPr>
          <w:rFonts w:ascii="Times New Roman" w:hAnsi="Times New Roman" w:cs="Times New Roman"/>
          <w:i/>
        </w:rPr>
      </w:pPr>
      <w:r w:rsidRPr="00CF63BE">
        <w:rPr>
          <w:rFonts w:ascii="Times New Roman" w:hAnsi="Times New Roman" w:cs="Times New Roman"/>
        </w:rPr>
        <w:t>5</w:t>
      </w:r>
      <w:r w:rsidR="000C1355" w:rsidRPr="00CF63BE">
        <w:rPr>
          <w:rFonts w:ascii="Times New Roman" w:hAnsi="Times New Roman" w:cs="Times New Roman"/>
        </w:rPr>
        <w:t xml:space="preserve">.1.2. </w:t>
      </w:r>
      <w:r w:rsidR="0028118F" w:rsidRPr="00CF63BE">
        <w:rPr>
          <w:rFonts w:ascii="Times New Roman" w:hAnsi="Times New Roman" w:cs="Times New Roman"/>
        </w:rPr>
        <w:t xml:space="preserve">Потребитель без уважительных причин, не предупредив лечащего врача, пропустил сроки очередной явки </w:t>
      </w:r>
      <w:proofErr w:type="gramStart"/>
      <w:r w:rsidR="0028118F" w:rsidRPr="00CF63BE">
        <w:rPr>
          <w:rFonts w:ascii="Times New Roman" w:hAnsi="Times New Roman" w:cs="Times New Roman"/>
        </w:rPr>
        <w:t>на</w:t>
      </w:r>
      <w:proofErr w:type="gramEnd"/>
      <w:r w:rsidR="0028118F" w:rsidRPr="00CF63BE">
        <w:rPr>
          <w:rFonts w:ascii="Times New Roman" w:hAnsi="Times New Roman" w:cs="Times New Roman"/>
        </w:rPr>
        <w:t xml:space="preserve"> приѐм к врачу;</w:t>
      </w:r>
    </w:p>
    <w:p w:rsidR="000C1355"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5</w:t>
      </w:r>
      <w:r w:rsidR="0028118F" w:rsidRPr="00CF63BE">
        <w:rPr>
          <w:rFonts w:ascii="Times New Roman" w:hAnsi="Times New Roman" w:cs="Times New Roman"/>
        </w:rPr>
        <w:t>.1.3. Потребитель настаивает на нежелательном, с точки зрения врача, методе лечения, конструкции протеза или применения материала (медикамента);</w:t>
      </w:r>
    </w:p>
    <w:p w:rsidR="000C1355"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5</w:t>
      </w:r>
      <w:r w:rsidR="000C1355" w:rsidRPr="00CF63BE">
        <w:rPr>
          <w:rFonts w:ascii="Times New Roman" w:hAnsi="Times New Roman" w:cs="Times New Roman"/>
        </w:rPr>
        <w:t xml:space="preserve">.1.4. </w:t>
      </w:r>
      <w:r w:rsidR="00B166A4" w:rsidRPr="00CF63BE">
        <w:rPr>
          <w:rFonts w:ascii="Times New Roman" w:hAnsi="Times New Roman" w:cs="Times New Roman"/>
        </w:rPr>
        <w:t>Потребитель не соблюдает рекомендации лечащего врача по проведению необходимых мероприятий по уходу за состоянием полости рта (в том числе направленных на укрепление эмали зубов, нормализацию состояния десен, периодичные профилактические осмотры, гигиенические мероприятия и связанные с надлежащим пользованием и уходом за зубными протезами, питание и т. д.);</w:t>
      </w:r>
    </w:p>
    <w:p w:rsidR="00E970B7"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5</w:t>
      </w:r>
      <w:r w:rsidR="00E970B7" w:rsidRPr="00CF63BE">
        <w:rPr>
          <w:rFonts w:ascii="Times New Roman" w:hAnsi="Times New Roman" w:cs="Times New Roman"/>
        </w:rPr>
        <w:t>.1.5. Выявление или возникновение у Потребителя в период действия гарантийного срока заболеваний, а также изменений физиологического состояния организма (вследствие беременности; приема</w:t>
      </w:r>
      <w:r w:rsidR="00D5411C" w:rsidRPr="00CF63BE">
        <w:rPr>
          <w:rFonts w:ascii="Times New Roman" w:hAnsi="Times New Roman" w:cs="Times New Roman"/>
        </w:rPr>
        <w:t xml:space="preserve"> лекарственных, гормональных, психотропных, наркотических, </w:t>
      </w:r>
      <w:r w:rsidR="00E970B7" w:rsidRPr="00CF63BE">
        <w:rPr>
          <w:rFonts w:ascii="Times New Roman" w:hAnsi="Times New Roman" w:cs="Times New Roman"/>
        </w:rPr>
        <w:t xml:space="preserve">кислотосодержащих </w:t>
      </w:r>
      <w:r w:rsidR="00D5411C" w:rsidRPr="00CF63BE">
        <w:rPr>
          <w:rFonts w:ascii="Times New Roman" w:hAnsi="Times New Roman" w:cs="Times New Roman"/>
        </w:rPr>
        <w:t xml:space="preserve">и </w:t>
      </w:r>
      <w:r w:rsidR="00B90F90" w:rsidRPr="00CF63BE">
        <w:rPr>
          <w:rFonts w:ascii="Times New Roman" w:hAnsi="Times New Roman" w:cs="Times New Roman"/>
        </w:rPr>
        <w:t xml:space="preserve">иных </w:t>
      </w:r>
      <w:r w:rsidR="00E970B7" w:rsidRPr="00CF63BE">
        <w:rPr>
          <w:rFonts w:ascii="Times New Roman" w:hAnsi="Times New Roman" w:cs="Times New Roman"/>
        </w:rPr>
        <w:t>препаратов;</w:t>
      </w:r>
      <w:r w:rsidR="00B90F90" w:rsidRPr="00CF63BE">
        <w:rPr>
          <w:rFonts w:ascii="Times New Roman" w:hAnsi="Times New Roman" w:cs="Times New Roman"/>
        </w:rPr>
        <w:t xml:space="preserve"> </w:t>
      </w:r>
      <w:r w:rsidR="00E970B7" w:rsidRPr="00CF63BE">
        <w:rPr>
          <w:rFonts w:ascii="Times New Roman" w:hAnsi="Times New Roman" w:cs="Times New Roman"/>
        </w:rPr>
        <w:t>обменны</w:t>
      </w:r>
      <w:r w:rsidR="00B90F90" w:rsidRPr="00CF63BE">
        <w:rPr>
          <w:rFonts w:ascii="Times New Roman" w:hAnsi="Times New Roman" w:cs="Times New Roman"/>
        </w:rPr>
        <w:t>х</w:t>
      </w:r>
      <w:r w:rsidR="00E970B7" w:rsidRPr="00CF63BE">
        <w:rPr>
          <w:rFonts w:ascii="Times New Roman" w:hAnsi="Times New Roman" w:cs="Times New Roman"/>
        </w:rPr>
        <w:t xml:space="preserve"> нарушени</w:t>
      </w:r>
      <w:r w:rsidR="00B90F90" w:rsidRPr="00CF63BE">
        <w:rPr>
          <w:rFonts w:ascii="Times New Roman" w:hAnsi="Times New Roman" w:cs="Times New Roman"/>
        </w:rPr>
        <w:t xml:space="preserve">й </w:t>
      </w:r>
      <w:r w:rsidR="00E970B7" w:rsidRPr="00CF63BE">
        <w:rPr>
          <w:rFonts w:ascii="Times New Roman" w:hAnsi="Times New Roman" w:cs="Times New Roman"/>
        </w:rPr>
        <w:t>и системны</w:t>
      </w:r>
      <w:r w:rsidR="00B90F90" w:rsidRPr="00CF63BE">
        <w:rPr>
          <w:rFonts w:ascii="Times New Roman" w:hAnsi="Times New Roman" w:cs="Times New Roman"/>
        </w:rPr>
        <w:t>х</w:t>
      </w:r>
      <w:r w:rsidR="00E970B7" w:rsidRPr="00CF63BE">
        <w:rPr>
          <w:rFonts w:ascii="Times New Roman" w:hAnsi="Times New Roman" w:cs="Times New Roman"/>
        </w:rPr>
        <w:t xml:space="preserve"> заболевани</w:t>
      </w:r>
      <w:r w:rsidR="00B90F90" w:rsidRPr="00CF63BE">
        <w:rPr>
          <w:rFonts w:ascii="Times New Roman" w:hAnsi="Times New Roman" w:cs="Times New Roman"/>
        </w:rPr>
        <w:t>й</w:t>
      </w:r>
      <w:r w:rsidR="00E970B7" w:rsidRPr="00CF63BE">
        <w:rPr>
          <w:rFonts w:ascii="Times New Roman" w:hAnsi="Times New Roman" w:cs="Times New Roman"/>
        </w:rPr>
        <w:t>; вредных внешних воздействий), которые напрямую или косвенно приводят к изменению в зубах и окружающих их тканях.</w:t>
      </w:r>
    </w:p>
    <w:p w:rsidR="00A634AC"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5</w:t>
      </w:r>
      <w:r w:rsidR="000C1355" w:rsidRPr="00CF63BE">
        <w:rPr>
          <w:rFonts w:ascii="Times New Roman" w:hAnsi="Times New Roman" w:cs="Times New Roman"/>
        </w:rPr>
        <w:t>.</w:t>
      </w:r>
      <w:r w:rsidR="00B401D1" w:rsidRPr="00CF63BE">
        <w:rPr>
          <w:rFonts w:ascii="Times New Roman" w:hAnsi="Times New Roman" w:cs="Times New Roman"/>
        </w:rPr>
        <w:t>2</w:t>
      </w:r>
      <w:r w:rsidR="000C1355" w:rsidRPr="00CF63BE">
        <w:rPr>
          <w:rFonts w:ascii="Times New Roman" w:hAnsi="Times New Roman" w:cs="Times New Roman"/>
        </w:rPr>
        <w:t xml:space="preserve">. </w:t>
      </w:r>
      <w:r w:rsidR="00A634AC" w:rsidRPr="00CF63BE">
        <w:rPr>
          <w:rFonts w:ascii="Times New Roman" w:hAnsi="Times New Roman" w:cs="Times New Roman"/>
        </w:rPr>
        <w:t xml:space="preserve">Гарантийные сроки </w:t>
      </w:r>
      <w:r w:rsidR="00E82B74" w:rsidRPr="00CF63BE">
        <w:rPr>
          <w:rFonts w:ascii="Times New Roman" w:hAnsi="Times New Roman" w:cs="Times New Roman"/>
        </w:rPr>
        <w:t>на ортопедические услуги</w:t>
      </w:r>
      <w:r w:rsidR="0024035B" w:rsidRPr="00CF63BE">
        <w:rPr>
          <w:rFonts w:ascii="Times New Roman" w:hAnsi="Times New Roman" w:cs="Times New Roman"/>
        </w:rPr>
        <w:t xml:space="preserve"> не распространяются в следующих случаях</w:t>
      </w:r>
      <w:r w:rsidR="00A634AC" w:rsidRPr="00CF63BE">
        <w:rPr>
          <w:rFonts w:ascii="Times New Roman" w:hAnsi="Times New Roman" w:cs="Times New Roman"/>
        </w:rPr>
        <w:t>:</w:t>
      </w:r>
    </w:p>
    <w:p w:rsidR="00A634AC"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5</w:t>
      </w:r>
      <w:r w:rsidR="00E82B74" w:rsidRPr="00CF63BE">
        <w:rPr>
          <w:rFonts w:ascii="Times New Roman" w:hAnsi="Times New Roman" w:cs="Times New Roman"/>
        </w:rPr>
        <w:t>.2.</w:t>
      </w:r>
      <w:r w:rsidR="00A634AC" w:rsidRPr="00CF63BE">
        <w:rPr>
          <w:rFonts w:ascii="Times New Roman" w:hAnsi="Times New Roman" w:cs="Times New Roman"/>
        </w:rPr>
        <w:t>1. установк</w:t>
      </w:r>
      <w:r w:rsidR="00A13B98" w:rsidRPr="00CF63BE">
        <w:rPr>
          <w:rFonts w:ascii="Times New Roman" w:hAnsi="Times New Roman" w:cs="Times New Roman"/>
        </w:rPr>
        <w:t>а</w:t>
      </w:r>
      <w:r w:rsidR="00A634AC" w:rsidRPr="00CF63BE">
        <w:rPr>
          <w:rFonts w:ascii="Times New Roman" w:hAnsi="Times New Roman" w:cs="Times New Roman"/>
        </w:rPr>
        <w:t xml:space="preserve"> временных ортопедических конструкций;</w:t>
      </w:r>
    </w:p>
    <w:p w:rsidR="00A634AC"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5</w:t>
      </w:r>
      <w:r w:rsidR="00E82B74" w:rsidRPr="00CF63BE">
        <w:rPr>
          <w:rFonts w:ascii="Times New Roman" w:hAnsi="Times New Roman" w:cs="Times New Roman"/>
        </w:rPr>
        <w:t>.2.</w:t>
      </w:r>
      <w:r w:rsidR="00A634AC" w:rsidRPr="00CF63BE">
        <w:rPr>
          <w:rFonts w:ascii="Times New Roman" w:hAnsi="Times New Roman" w:cs="Times New Roman"/>
        </w:rPr>
        <w:t>2. наличи</w:t>
      </w:r>
      <w:r w:rsidR="00A13B98" w:rsidRPr="00CF63BE">
        <w:rPr>
          <w:rFonts w:ascii="Times New Roman" w:hAnsi="Times New Roman" w:cs="Times New Roman"/>
        </w:rPr>
        <w:t>е</w:t>
      </w:r>
      <w:r w:rsidR="00A634AC" w:rsidRPr="00CF63BE">
        <w:rPr>
          <w:rFonts w:ascii="Times New Roman" w:hAnsi="Times New Roman" w:cs="Times New Roman"/>
        </w:rPr>
        <w:t xml:space="preserve"> </w:t>
      </w:r>
      <w:r w:rsidR="00607514" w:rsidRPr="00CF63BE">
        <w:rPr>
          <w:rFonts w:ascii="Times New Roman" w:hAnsi="Times New Roman" w:cs="Times New Roman"/>
        </w:rPr>
        <w:t xml:space="preserve">патологической </w:t>
      </w:r>
      <w:r w:rsidR="00A634AC" w:rsidRPr="00CF63BE">
        <w:rPr>
          <w:rFonts w:ascii="Times New Roman" w:hAnsi="Times New Roman" w:cs="Times New Roman"/>
        </w:rPr>
        <w:t>подвижности зубов;</w:t>
      </w:r>
    </w:p>
    <w:p w:rsidR="00C6648E"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5</w:t>
      </w:r>
      <w:r w:rsidR="00E82B74" w:rsidRPr="00CF63BE">
        <w:rPr>
          <w:rFonts w:ascii="Times New Roman" w:hAnsi="Times New Roman" w:cs="Times New Roman"/>
        </w:rPr>
        <w:t>.2.</w:t>
      </w:r>
      <w:r w:rsidR="00A634AC" w:rsidRPr="00CF63BE">
        <w:rPr>
          <w:rFonts w:ascii="Times New Roman" w:hAnsi="Times New Roman" w:cs="Times New Roman"/>
        </w:rPr>
        <w:t xml:space="preserve">3. </w:t>
      </w:r>
      <w:r w:rsidR="00C6648E" w:rsidRPr="00CF63BE">
        <w:rPr>
          <w:rFonts w:ascii="Times New Roman" w:hAnsi="Times New Roman" w:cs="Times New Roman"/>
        </w:rPr>
        <w:t xml:space="preserve">невозможность проведения качественного </w:t>
      </w:r>
      <w:proofErr w:type="spellStart"/>
      <w:r w:rsidR="00C6648E" w:rsidRPr="00CF63BE">
        <w:rPr>
          <w:rFonts w:ascii="Times New Roman" w:hAnsi="Times New Roman" w:cs="Times New Roman"/>
        </w:rPr>
        <w:t>эндодонтического</w:t>
      </w:r>
      <w:proofErr w:type="spellEnd"/>
      <w:r w:rsidR="00C6648E" w:rsidRPr="00CF63BE">
        <w:rPr>
          <w:rFonts w:ascii="Times New Roman" w:hAnsi="Times New Roman" w:cs="Times New Roman"/>
        </w:rPr>
        <w:t xml:space="preserve"> лечения опорных зубов</w:t>
      </w:r>
      <w:r w:rsidRPr="00CF63BE">
        <w:rPr>
          <w:rFonts w:ascii="Times New Roman" w:hAnsi="Times New Roman" w:cs="Times New Roman"/>
        </w:rPr>
        <w:t xml:space="preserve"> в следующих случаях:</w:t>
      </w:r>
    </w:p>
    <w:p w:rsidR="002239B8" w:rsidRPr="00CF63BE" w:rsidRDefault="00805CDC" w:rsidP="00851E9D">
      <w:pPr>
        <w:pStyle w:val="a3"/>
        <w:ind w:firstLine="284"/>
        <w:rPr>
          <w:rFonts w:ascii="Times New Roman" w:hAnsi="Times New Roman" w:cs="Times New Roman"/>
        </w:rPr>
      </w:pPr>
      <w:r w:rsidRPr="00CF63BE">
        <w:rPr>
          <w:rFonts w:ascii="Times New Roman" w:hAnsi="Times New Roman" w:cs="Times New Roman"/>
        </w:rPr>
        <w:t xml:space="preserve">- </w:t>
      </w:r>
      <w:r w:rsidR="002239B8" w:rsidRPr="00CF63BE">
        <w:rPr>
          <w:rFonts w:ascii="Times New Roman" w:hAnsi="Times New Roman" w:cs="Times New Roman"/>
        </w:rPr>
        <w:t xml:space="preserve">если зуб подлежит удалению по иным причинам (сверхкомплектный, при неправильном расположении в зубном ряду и не подлежащий </w:t>
      </w:r>
      <w:proofErr w:type="spellStart"/>
      <w:r w:rsidR="002239B8" w:rsidRPr="00CF63BE">
        <w:rPr>
          <w:rFonts w:ascii="Times New Roman" w:hAnsi="Times New Roman" w:cs="Times New Roman"/>
        </w:rPr>
        <w:t>ортодонтическому</w:t>
      </w:r>
      <w:proofErr w:type="spellEnd"/>
      <w:r w:rsidR="002239B8" w:rsidRPr="00CF63BE">
        <w:rPr>
          <w:rFonts w:ascii="Times New Roman" w:hAnsi="Times New Roman" w:cs="Times New Roman"/>
        </w:rPr>
        <w:t xml:space="preserve"> лечению, при скором </w:t>
      </w:r>
      <w:hyperlink r:id="rId7" w:history="1">
        <w:r w:rsidR="002239B8" w:rsidRPr="00CF63BE">
          <w:rPr>
            <w:rStyle w:val="a5"/>
            <w:rFonts w:ascii="Times New Roman" w:hAnsi="Times New Roman" w:cs="Times New Roman"/>
            <w:b w:val="0"/>
            <w:color w:val="auto"/>
          </w:rPr>
          <w:t>удалении зуба</w:t>
        </w:r>
      </w:hyperlink>
      <w:r w:rsidR="002239B8" w:rsidRPr="00CF63BE">
        <w:rPr>
          <w:rFonts w:ascii="Times New Roman" w:hAnsi="Times New Roman" w:cs="Times New Roman"/>
        </w:rPr>
        <w:t xml:space="preserve"> по </w:t>
      </w:r>
      <w:proofErr w:type="spellStart"/>
      <w:r w:rsidR="002239B8" w:rsidRPr="00CF63BE">
        <w:rPr>
          <w:rFonts w:ascii="Times New Roman" w:hAnsi="Times New Roman" w:cs="Times New Roman"/>
        </w:rPr>
        <w:t>ортодонтическим</w:t>
      </w:r>
      <w:proofErr w:type="spellEnd"/>
      <w:r w:rsidR="002239B8" w:rsidRPr="00CF63BE">
        <w:rPr>
          <w:rFonts w:ascii="Times New Roman" w:hAnsi="Times New Roman" w:cs="Times New Roman"/>
        </w:rPr>
        <w:t xml:space="preserve"> показаниям и пр.);</w:t>
      </w:r>
    </w:p>
    <w:p w:rsidR="002239B8" w:rsidRPr="00CF63BE" w:rsidRDefault="00805CDC" w:rsidP="00851E9D">
      <w:pPr>
        <w:pStyle w:val="a3"/>
        <w:ind w:firstLine="284"/>
        <w:rPr>
          <w:rFonts w:ascii="Times New Roman" w:hAnsi="Times New Roman" w:cs="Times New Roman"/>
        </w:rPr>
      </w:pPr>
      <w:r w:rsidRPr="00CF63BE">
        <w:rPr>
          <w:rFonts w:ascii="Times New Roman" w:hAnsi="Times New Roman" w:cs="Times New Roman"/>
        </w:rPr>
        <w:t xml:space="preserve">- </w:t>
      </w:r>
      <w:r w:rsidR="002239B8" w:rsidRPr="00CF63BE">
        <w:rPr>
          <w:rFonts w:ascii="Times New Roman" w:hAnsi="Times New Roman" w:cs="Times New Roman"/>
        </w:rPr>
        <w:t xml:space="preserve">зуб имеет плохой </w:t>
      </w:r>
      <w:proofErr w:type="spellStart"/>
      <w:r w:rsidR="002239B8" w:rsidRPr="00CF63BE">
        <w:rPr>
          <w:rFonts w:ascii="Times New Roman" w:hAnsi="Times New Roman" w:cs="Times New Roman"/>
        </w:rPr>
        <w:t>периодонтальный</w:t>
      </w:r>
      <w:proofErr w:type="spellEnd"/>
      <w:r w:rsidR="002239B8" w:rsidRPr="00CF63BE">
        <w:rPr>
          <w:rFonts w:ascii="Times New Roman" w:hAnsi="Times New Roman" w:cs="Times New Roman"/>
        </w:rPr>
        <w:t xml:space="preserve"> прогноз;</w:t>
      </w:r>
    </w:p>
    <w:p w:rsidR="002239B8" w:rsidRPr="00CF63BE" w:rsidRDefault="00805CDC" w:rsidP="00851E9D">
      <w:pPr>
        <w:pStyle w:val="a3"/>
        <w:ind w:firstLine="284"/>
        <w:rPr>
          <w:rFonts w:ascii="Times New Roman" w:hAnsi="Times New Roman" w:cs="Times New Roman"/>
        </w:rPr>
      </w:pPr>
      <w:r w:rsidRPr="00CF63BE">
        <w:rPr>
          <w:rFonts w:ascii="Times New Roman" w:hAnsi="Times New Roman" w:cs="Times New Roman"/>
        </w:rPr>
        <w:t xml:space="preserve">- </w:t>
      </w:r>
      <w:r w:rsidR="002239B8" w:rsidRPr="00CF63BE">
        <w:rPr>
          <w:rFonts w:ascii="Times New Roman" w:hAnsi="Times New Roman" w:cs="Times New Roman"/>
        </w:rPr>
        <w:t>продольный перелом корня зуба;</w:t>
      </w:r>
    </w:p>
    <w:p w:rsidR="002239B8" w:rsidRPr="00CF63BE" w:rsidRDefault="00805CDC" w:rsidP="00851E9D">
      <w:pPr>
        <w:pStyle w:val="a3"/>
        <w:ind w:firstLine="284"/>
        <w:rPr>
          <w:rFonts w:ascii="Times New Roman" w:hAnsi="Times New Roman" w:cs="Times New Roman"/>
        </w:rPr>
      </w:pPr>
      <w:r w:rsidRPr="00CF63BE">
        <w:rPr>
          <w:rFonts w:ascii="Times New Roman" w:hAnsi="Times New Roman" w:cs="Times New Roman"/>
        </w:rPr>
        <w:t xml:space="preserve">- </w:t>
      </w:r>
      <w:r w:rsidR="002239B8" w:rsidRPr="00CF63BE">
        <w:rPr>
          <w:rFonts w:ascii="Times New Roman" w:hAnsi="Times New Roman" w:cs="Times New Roman"/>
        </w:rPr>
        <w:t xml:space="preserve">наличие кисты, не подлежащей консервативному или хирургическому лечению, или иного образования в области </w:t>
      </w:r>
      <w:hyperlink r:id="rId8" w:history="1">
        <w:r w:rsidR="002239B8" w:rsidRPr="00CF63BE">
          <w:rPr>
            <w:rStyle w:val="a5"/>
            <w:rFonts w:ascii="Times New Roman" w:hAnsi="Times New Roman" w:cs="Times New Roman"/>
            <w:b w:val="0"/>
            <w:color w:val="auto"/>
          </w:rPr>
          <w:t>корня зуба</w:t>
        </w:r>
      </w:hyperlink>
      <w:r w:rsidR="002239B8" w:rsidRPr="00CF63BE">
        <w:rPr>
          <w:rFonts w:ascii="Times New Roman" w:hAnsi="Times New Roman" w:cs="Times New Roman"/>
        </w:rPr>
        <w:t xml:space="preserve"> (остеомиелит, онкология и пр.);</w:t>
      </w:r>
    </w:p>
    <w:p w:rsidR="002239B8" w:rsidRPr="00CF63BE" w:rsidRDefault="00805CDC" w:rsidP="00851E9D">
      <w:pPr>
        <w:pStyle w:val="a3"/>
        <w:ind w:firstLine="284"/>
        <w:rPr>
          <w:rFonts w:ascii="Times New Roman" w:hAnsi="Times New Roman" w:cs="Times New Roman"/>
        </w:rPr>
      </w:pPr>
      <w:r w:rsidRPr="00CF63BE">
        <w:rPr>
          <w:rFonts w:ascii="Times New Roman" w:hAnsi="Times New Roman" w:cs="Times New Roman"/>
        </w:rPr>
        <w:t xml:space="preserve">- </w:t>
      </w:r>
      <w:r w:rsidR="002239B8" w:rsidRPr="00CF63BE">
        <w:rPr>
          <w:rFonts w:ascii="Times New Roman" w:hAnsi="Times New Roman" w:cs="Times New Roman"/>
        </w:rPr>
        <w:t>когда пациенту по медицинским показаниям стоматологическое вмешательство противопоказано;</w:t>
      </w:r>
    </w:p>
    <w:p w:rsidR="002239B8" w:rsidRPr="00CF63BE" w:rsidRDefault="00805CDC" w:rsidP="00851E9D">
      <w:pPr>
        <w:pStyle w:val="a3"/>
        <w:ind w:firstLine="284"/>
        <w:rPr>
          <w:rFonts w:ascii="Times New Roman" w:hAnsi="Times New Roman" w:cs="Times New Roman"/>
        </w:rPr>
      </w:pPr>
      <w:r w:rsidRPr="00CF63BE">
        <w:rPr>
          <w:rFonts w:ascii="Times New Roman" w:hAnsi="Times New Roman" w:cs="Times New Roman"/>
        </w:rPr>
        <w:t xml:space="preserve">- </w:t>
      </w:r>
      <w:r w:rsidR="002239B8" w:rsidRPr="00CF63BE">
        <w:rPr>
          <w:rFonts w:ascii="Times New Roman" w:hAnsi="Times New Roman" w:cs="Times New Roman"/>
        </w:rPr>
        <w:t>значительные искривления корневых каналов;</w:t>
      </w:r>
    </w:p>
    <w:p w:rsidR="002239B8" w:rsidRPr="00CF63BE" w:rsidRDefault="00805CDC" w:rsidP="00851E9D">
      <w:pPr>
        <w:pStyle w:val="a3"/>
        <w:ind w:firstLine="284"/>
        <w:rPr>
          <w:rFonts w:ascii="Times New Roman" w:hAnsi="Times New Roman" w:cs="Times New Roman"/>
        </w:rPr>
      </w:pPr>
      <w:r w:rsidRPr="00CF63BE">
        <w:rPr>
          <w:rFonts w:ascii="Times New Roman" w:hAnsi="Times New Roman" w:cs="Times New Roman"/>
        </w:rPr>
        <w:t xml:space="preserve">- </w:t>
      </w:r>
      <w:r w:rsidR="002239B8" w:rsidRPr="00CF63BE">
        <w:rPr>
          <w:rFonts w:ascii="Times New Roman" w:hAnsi="Times New Roman" w:cs="Times New Roman"/>
        </w:rPr>
        <w:t xml:space="preserve">непроходимость корневых каналов (отсутствие просвета, наличие </w:t>
      </w:r>
      <w:proofErr w:type="spellStart"/>
      <w:r w:rsidR="002239B8" w:rsidRPr="00CF63BE">
        <w:rPr>
          <w:rFonts w:ascii="Times New Roman" w:hAnsi="Times New Roman" w:cs="Times New Roman"/>
        </w:rPr>
        <w:t>трудноизвлекаемого</w:t>
      </w:r>
      <w:proofErr w:type="spellEnd"/>
      <w:r w:rsidR="002239B8" w:rsidRPr="00CF63BE">
        <w:rPr>
          <w:rFonts w:ascii="Times New Roman" w:hAnsi="Times New Roman" w:cs="Times New Roman"/>
        </w:rPr>
        <w:t xml:space="preserve"> пломбировочного материала);</w:t>
      </w:r>
    </w:p>
    <w:p w:rsidR="002239B8" w:rsidRPr="00CF63BE" w:rsidRDefault="00805CDC" w:rsidP="00851E9D">
      <w:pPr>
        <w:pStyle w:val="a3"/>
        <w:ind w:firstLine="284"/>
        <w:rPr>
          <w:rFonts w:ascii="Times New Roman" w:hAnsi="Times New Roman" w:cs="Times New Roman"/>
        </w:rPr>
      </w:pPr>
      <w:r w:rsidRPr="00CF63BE">
        <w:rPr>
          <w:rFonts w:ascii="Times New Roman" w:hAnsi="Times New Roman" w:cs="Times New Roman"/>
        </w:rPr>
        <w:t xml:space="preserve">- </w:t>
      </w:r>
      <w:r w:rsidR="002239B8" w:rsidRPr="00CF63BE">
        <w:rPr>
          <w:rFonts w:ascii="Times New Roman" w:hAnsi="Times New Roman" w:cs="Times New Roman"/>
        </w:rPr>
        <w:t xml:space="preserve">зуб ранее неудачно </w:t>
      </w:r>
      <w:proofErr w:type="spellStart"/>
      <w:r w:rsidR="002239B8" w:rsidRPr="00CF63BE">
        <w:rPr>
          <w:rFonts w:ascii="Times New Roman" w:hAnsi="Times New Roman" w:cs="Times New Roman"/>
        </w:rPr>
        <w:t>эндодонтически</w:t>
      </w:r>
      <w:proofErr w:type="spellEnd"/>
      <w:r w:rsidR="002239B8" w:rsidRPr="00CF63BE">
        <w:rPr>
          <w:rFonts w:ascii="Times New Roman" w:hAnsi="Times New Roman" w:cs="Times New Roman"/>
        </w:rPr>
        <w:t xml:space="preserve"> лечен, нет возможности </w:t>
      </w:r>
      <w:proofErr w:type="spellStart"/>
      <w:r w:rsidR="002239B8" w:rsidRPr="00CF63BE">
        <w:rPr>
          <w:rFonts w:ascii="Times New Roman" w:hAnsi="Times New Roman" w:cs="Times New Roman"/>
        </w:rPr>
        <w:t>перелечивания</w:t>
      </w:r>
      <w:proofErr w:type="spellEnd"/>
      <w:r w:rsidR="002239B8" w:rsidRPr="00CF63BE">
        <w:rPr>
          <w:rFonts w:ascii="Times New Roman" w:hAnsi="Times New Roman" w:cs="Times New Roman"/>
        </w:rPr>
        <w:t>;</w:t>
      </w:r>
    </w:p>
    <w:p w:rsidR="002239B8" w:rsidRPr="00CF63BE" w:rsidRDefault="00805CDC" w:rsidP="00851E9D">
      <w:pPr>
        <w:pStyle w:val="a3"/>
        <w:ind w:firstLine="284"/>
        <w:rPr>
          <w:rFonts w:ascii="Times New Roman" w:hAnsi="Times New Roman" w:cs="Times New Roman"/>
        </w:rPr>
      </w:pPr>
      <w:r w:rsidRPr="00CF63BE">
        <w:rPr>
          <w:rFonts w:ascii="Times New Roman" w:hAnsi="Times New Roman" w:cs="Times New Roman"/>
        </w:rPr>
        <w:t xml:space="preserve">- </w:t>
      </w:r>
      <w:r w:rsidR="002239B8" w:rsidRPr="00CF63BE">
        <w:rPr>
          <w:rFonts w:ascii="Times New Roman" w:hAnsi="Times New Roman" w:cs="Times New Roman"/>
        </w:rPr>
        <w:t>наличие в просвете корневого канала инородных предметов, например обломков инструментов;</w:t>
      </w:r>
    </w:p>
    <w:p w:rsidR="002239B8" w:rsidRPr="00CF63BE" w:rsidRDefault="00805CDC" w:rsidP="00851E9D">
      <w:pPr>
        <w:pStyle w:val="a3"/>
        <w:ind w:firstLine="284"/>
        <w:rPr>
          <w:rFonts w:ascii="Times New Roman" w:hAnsi="Times New Roman" w:cs="Times New Roman"/>
        </w:rPr>
      </w:pPr>
      <w:r w:rsidRPr="00CF63BE">
        <w:rPr>
          <w:rFonts w:ascii="Times New Roman" w:hAnsi="Times New Roman" w:cs="Times New Roman"/>
        </w:rPr>
        <w:t xml:space="preserve">- </w:t>
      </w:r>
      <w:r w:rsidR="002239B8" w:rsidRPr="00CF63BE">
        <w:rPr>
          <w:rFonts w:ascii="Times New Roman" w:hAnsi="Times New Roman" w:cs="Times New Roman"/>
        </w:rPr>
        <w:t xml:space="preserve">корень зуба имеет </w:t>
      </w:r>
      <w:proofErr w:type="spellStart"/>
      <w:r w:rsidR="002239B8" w:rsidRPr="00CF63BE">
        <w:rPr>
          <w:rFonts w:ascii="Times New Roman" w:hAnsi="Times New Roman" w:cs="Times New Roman"/>
        </w:rPr>
        <w:t>перфоративный</w:t>
      </w:r>
      <w:proofErr w:type="spellEnd"/>
      <w:r w:rsidR="002239B8" w:rsidRPr="00CF63BE">
        <w:rPr>
          <w:rFonts w:ascii="Times New Roman" w:hAnsi="Times New Roman" w:cs="Times New Roman"/>
        </w:rPr>
        <w:t xml:space="preserve"> характер резорбции (наружная, внутренняя);</w:t>
      </w:r>
    </w:p>
    <w:p w:rsidR="002239B8" w:rsidRPr="00CF63BE" w:rsidRDefault="00805CDC" w:rsidP="00851E9D">
      <w:pPr>
        <w:pStyle w:val="a3"/>
        <w:ind w:firstLine="284"/>
        <w:rPr>
          <w:rFonts w:ascii="Times New Roman" w:hAnsi="Times New Roman" w:cs="Times New Roman"/>
        </w:rPr>
      </w:pPr>
      <w:r w:rsidRPr="00CF63BE">
        <w:rPr>
          <w:rFonts w:ascii="Times New Roman" w:hAnsi="Times New Roman" w:cs="Times New Roman"/>
        </w:rPr>
        <w:t xml:space="preserve">- </w:t>
      </w:r>
      <w:r w:rsidR="002239B8" w:rsidRPr="00CF63BE">
        <w:rPr>
          <w:rFonts w:ascii="Times New Roman" w:hAnsi="Times New Roman" w:cs="Times New Roman"/>
        </w:rPr>
        <w:t>перфорации стенок корня</w:t>
      </w:r>
      <w:r w:rsidR="00CF63BE" w:rsidRPr="00CF63BE">
        <w:rPr>
          <w:rFonts w:ascii="Times New Roman" w:hAnsi="Times New Roman" w:cs="Times New Roman"/>
        </w:rPr>
        <w:t>.</w:t>
      </w:r>
    </w:p>
    <w:p w:rsidR="00A634AC"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5</w:t>
      </w:r>
      <w:r w:rsidR="00745C5C" w:rsidRPr="00CF63BE">
        <w:rPr>
          <w:rFonts w:ascii="Times New Roman" w:hAnsi="Times New Roman" w:cs="Times New Roman"/>
        </w:rPr>
        <w:t>.2.</w:t>
      </w:r>
      <w:r w:rsidR="00A634AC" w:rsidRPr="00CF63BE">
        <w:rPr>
          <w:rFonts w:ascii="Times New Roman" w:hAnsi="Times New Roman" w:cs="Times New Roman"/>
        </w:rPr>
        <w:t xml:space="preserve">4. </w:t>
      </w:r>
      <w:r w:rsidR="00A13B98" w:rsidRPr="00CF63BE">
        <w:rPr>
          <w:rFonts w:ascii="Times New Roman" w:hAnsi="Times New Roman" w:cs="Times New Roman"/>
        </w:rPr>
        <w:t>требование</w:t>
      </w:r>
      <w:r w:rsidR="00A634AC" w:rsidRPr="00CF63BE">
        <w:rPr>
          <w:rFonts w:ascii="Times New Roman" w:hAnsi="Times New Roman" w:cs="Times New Roman"/>
        </w:rPr>
        <w:t xml:space="preserve"> Потребител</w:t>
      </w:r>
      <w:r w:rsidR="00E970B7" w:rsidRPr="00CF63BE">
        <w:rPr>
          <w:rFonts w:ascii="Times New Roman" w:hAnsi="Times New Roman" w:cs="Times New Roman"/>
        </w:rPr>
        <w:t>я</w:t>
      </w:r>
      <w:r w:rsidR="00A634AC" w:rsidRPr="00CF63BE">
        <w:rPr>
          <w:rFonts w:ascii="Times New Roman" w:hAnsi="Times New Roman" w:cs="Times New Roman"/>
        </w:rPr>
        <w:t xml:space="preserve"> выполнить работу по определенной им схеме и (или) при наличии медицинских противопоказаний к выполнению определенных видов протезирования.</w:t>
      </w:r>
    </w:p>
    <w:p w:rsidR="000C1355"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5</w:t>
      </w:r>
      <w:r w:rsidR="000C1355" w:rsidRPr="00CF63BE">
        <w:rPr>
          <w:rFonts w:ascii="Times New Roman" w:hAnsi="Times New Roman" w:cs="Times New Roman"/>
        </w:rPr>
        <w:t>.</w:t>
      </w:r>
      <w:r w:rsidR="00167902" w:rsidRPr="00CF63BE">
        <w:rPr>
          <w:rFonts w:ascii="Times New Roman" w:hAnsi="Times New Roman" w:cs="Times New Roman"/>
        </w:rPr>
        <w:t>3</w:t>
      </w:r>
      <w:r w:rsidR="000C1355" w:rsidRPr="00CF63BE">
        <w:rPr>
          <w:rFonts w:ascii="Times New Roman" w:hAnsi="Times New Roman" w:cs="Times New Roman"/>
        </w:rPr>
        <w:t xml:space="preserve">. В случае несоблюдения </w:t>
      </w:r>
      <w:r w:rsidR="005169C4" w:rsidRPr="00CF63BE">
        <w:rPr>
          <w:rFonts w:ascii="Times New Roman" w:hAnsi="Times New Roman" w:cs="Times New Roman"/>
        </w:rPr>
        <w:t>Потребител</w:t>
      </w:r>
      <w:r w:rsidR="00167902" w:rsidRPr="00CF63BE">
        <w:rPr>
          <w:rFonts w:ascii="Times New Roman" w:hAnsi="Times New Roman" w:cs="Times New Roman"/>
        </w:rPr>
        <w:t>е</w:t>
      </w:r>
      <w:r w:rsidR="000C1355" w:rsidRPr="00CF63BE">
        <w:rPr>
          <w:rFonts w:ascii="Times New Roman" w:hAnsi="Times New Roman" w:cs="Times New Roman"/>
        </w:rPr>
        <w:t xml:space="preserve">м указанных в разделе </w:t>
      </w:r>
      <w:r w:rsidR="00FB7EF2" w:rsidRPr="00CF63BE">
        <w:rPr>
          <w:rFonts w:ascii="Times New Roman" w:hAnsi="Times New Roman" w:cs="Times New Roman"/>
        </w:rPr>
        <w:t xml:space="preserve">3 настоящего Положения </w:t>
      </w:r>
      <w:r w:rsidR="000C1355" w:rsidRPr="00CF63BE">
        <w:rPr>
          <w:rFonts w:ascii="Times New Roman" w:hAnsi="Times New Roman" w:cs="Times New Roman"/>
        </w:rPr>
        <w:t xml:space="preserve">требований, </w:t>
      </w:r>
      <w:r w:rsidR="005169C4" w:rsidRPr="00CF63BE">
        <w:rPr>
          <w:rFonts w:ascii="Times New Roman" w:hAnsi="Times New Roman" w:cs="Times New Roman"/>
        </w:rPr>
        <w:t>Потребител</w:t>
      </w:r>
      <w:r w:rsidR="00FB7EF2" w:rsidRPr="00CF63BE">
        <w:rPr>
          <w:rFonts w:ascii="Times New Roman" w:hAnsi="Times New Roman" w:cs="Times New Roman"/>
        </w:rPr>
        <w:t xml:space="preserve">ь </w:t>
      </w:r>
      <w:r w:rsidR="000C1355" w:rsidRPr="00CF63BE">
        <w:rPr>
          <w:rFonts w:ascii="Times New Roman" w:hAnsi="Times New Roman" w:cs="Times New Roman"/>
        </w:rPr>
        <w:t xml:space="preserve">лишается права гарантийных обязательств по оказанным </w:t>
      </w:r>
      <w:r w:rsidR="00167902" w:rsidRPr="00CF63BE">
        <w:rPr>
          <w:rFonts w:ascii="Times New Roman" w:hAnsi="Times New Roman" w:cs="Times New Roman"/>
        </w:rPr>
        <w:t xml:space="preserve">медицинским стоматологическим </w:t>
      </w:r>
      <w:r w:rsidR="000C1355" w:rsidRPr="00CF63BE">
        <w:rPr>
          <w:rFonts w:ascii="Times New Roman" w:hAnsi="Times New Roman" w:cs="Times New Roman"/>
        </w:rPr>
        <w:t>услугам.</w:t>
      </w:r>
    </w:p>
    <w:p w:rsidR="00B77350"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lastRenderedPageBreak/>
        <w:t>5</w:t>
      </w:r>
      <w:r w:rsidR="000F55A6" w:rsidRPr="00CF63BE">
        <w:rPr>
          <w:rFonts w:ascii="Times New Roman" w:hAnsi="Times New Roman" w:cs="Times New Roman"/>
        </w:rPr>
        <w:t xml:space="preserve">.4. </w:t>
      </w:r>
      <w:r w:rsidR="00B77350" w:rsidRPr="00CF63BE">
        <w:rPr>
          <w:rFonts w:ascii="Times New Roman" w:hAnsi="Times New Roman" w:cs="Times New Roman"/>
        </w:rPr>
        <w:t>Гарантийный срок прерывается в случае, указанном в п. 4.3. настоящего Положения,</w:t>
      </w:r>
      <w:r w:rsidR="000F55A6" w:rsidRPr="00CF63BE">
        <w:rPr>
          <w:rFonts w:ascii="Times New Roman" w:hAnsi="Times New Roman" w:cs="Times New Roman"/>
        </w:rPr>
        <w:t xml:space="preserve"> </w:t>
      </w:r>
      <w:r w:rsidR="00B77350" w:rsidRPr="00CF63BE">
        <w:rPr>
          <w:rFonts w:ascii="Times New Roman" w:hAnsi="Times New Roman" w:cs="Times New Roman"/>
        </w:rPr>
        <w:t xml:space="preserve">если </w:t>
      </w:r>
      <w:r w:rsidR="005169C4" w:rsidRPr="00CF63BE">
        <w:rPr>
          <w:rFonts w:ascii="Times New Roman" w:hAnsi="Times New Roman" w:cs="Times New Roman"/>
        </w:rPr>
        <w:t>Потребител</w:t>
      </w:r>
      <w:r w:rsidR="000F55A6" w:rsidRPr="00CF63BE">
        <w:rPr>
          <w:rFonts w:ascii="Times New Roman" w:hAnsi="Times New Roman" w:cs="Times New Roman"/>
        </w:rPr>
        <w:t>ь</w:t>
      </w:r>
      <w:r w:rsidR="00B77350" w:rsidRPr="00CF63BE">
        <w:rPr>
          <w:rFonts w:ascii="Times New Roman" w:hAnsi="Times New Roman" w:cs="Times New Roman"/>
        </w:rPr>
        <w:t xml:space="preserve"> обратился за оказанием медицинских стоматологических услуг в любое другое медицинское учреждение или к иным третьим лицам. </w:t>
      </w:r>
      <w:r w:rsidR="00C45A6F" w:rsidRPr="00CF63BE">
        <w:rPr>
          <w:rFonts w:ascii="Times New Roman" w:hAnsi="Times New Roman" w:cs="Times New Roman"/>
        </w:rPr>
        <w:t>Исключение составляют те случаи, когда Потребитель вынужден был обратиться за неотложной медицинской помощью, находясь в другом городе.</w:t>
      </w:r>
    </w:p>
    <w:p w:rsidR="007A03E6"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5</w:t>
      </w:r>
      <w:r w:rsidR="00C45A6F" w:rsidRPr="00CF63BE">
        <w:rPr>
          <w:rFonts w:ascii="Times New Roman" w:hAnsi="Times New Roman" w:cs="Times New Roman"/>
        </w:rPr>
        <w:t xml:space="preserve">.5. </w:t>
      </w:r>
      <w:r w:rsidR="007A03E6" w:rsidRPr="00CF63BE">
        <w:rPr>
          <w:rFonts w:ascii="Times New Roman" w:hAnsi="Times New Roman" w:cs="Times New Roman"/>
        </w:rPr>
        <w:t>При возникновении форс-мажорных обстоятельств (авария, удар, стихийное бедствие и т.п.), способных повлиять на результаты лечения, гарантийные обязательства прекращаются.</w:t>
      </w:r>
    </w:p>
    <w:p w:rsidR="005C7FE4" w:rsidRPr="00CF63BE" w:rsidRDefault="005C7FE4" w:rsidP="00851E9D">
      <w:pPr>
        <w:pStyle w:val="a3"/>
        <w:ind w:firstLine="284"/>
        <w:rPr>
          <w:rFonts w:ascii="Times New Roman" w:hAnsi="Times New Roman" w:cs="Times New Roman"/>
        </w:rPr>
      </w:pPr>
    </w:p>
    <w:p w:rsidR="000C1355"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6</w:t>
      </w:r>
      <w:r w:rsidR="000C1355" w:rsidRPr="00CF63BE">
        <w:rPr>
          <w:rFonts w:ascii="Times New Roman" w:hAnsi="Times New Roman" w:cs="Times New Roman"/>
        </w:rPr>
        <w:t xml:space="preserve">. ГАРАНТИЙНЫЕ СРОКИ </w:t>
      </w:r>
    </w:p>
    <w:p w:rsidR="00532B88" w:rsidRPr="00CF63BE" w:rsidRDefault="00532B88" w:rsidP="00851E9D">
      <w:pPr>
        <w:pStyle w:val="a3"/>
        <w:ind w:firstLine="284"/>
        <w:rPr>
          <w:rFonts w:ascii="Times New Roman" w:hAnsi="Times New Roman" w:cs="Times New Roman"/>
        </w:rPr>
      </w:pPr>
    </w:p>
    <w:tbl>
      <w:tblPr>
        <w:tblStyle w:val="a4"/>
        <w:tblW w:w="0" w:type="auto"/>
        <w:tblLook w:val="04A0"/>
      </w:tblPr>
      <w:tblGrid>
        <w:gridCol w:w="636"/>
        <w:gridCol w:w="7837"/>
        <w:gridCol w:w="1949"/>
      </w:tblGrid>
      <w:tr w:rsidR="00532B88" w:rsidRPr="00CF63BE" w:rsidTr="00727E9D">
        <w:tc>
          <w:tcPr>
            <w:tcW w:w="0" w:type="auto"/>
            <w:tcBorders>
              <w:bottom w:val="single" w:sz="4" w:space="0" w:color="auto"/>
            </w:tcBorders>
          </w:tcPr>
          <w:p w:rsidR="00532B88" w:rsidRPr="00CF63BE" w:rsidRDefault="00532B88" w:rsidP="00851E9D">
            <w:pPr>
              <w:pStyle w:val="a3"/>
              <w:ind w:firstLine="284"/>
              <w:rPr>
                <w:rFonts w:ascii="Times New Roman" w:hAnsi="Times New Roman" w:cs="Times New Roman"/>
              </w:rPr>
            </w:pPr>
            <w:r w:rsidRPr="00CF63BE">
              <w:rPr>
                <w:rFonts w:ascii="Times New Roman" w:hAnsi="Times New Roman" w:cs="Times New Roman"/>
              </w:rPr>
              <w:t>№№</w:t>
            </w:r>
          </w:p>
        </w:tc>
        <w:tc>
          <w:tcPr>
            <w:tcW w:w="7837" w:type="dxa"/>
            <w:tcBorders>
              <w:bottom w:val="single" w:sz="4" w:space="0" w:color="auto"/>
            </w:tcBorders>
          </w:tcPr>
          <w:p w:rsidR="00532B88" w:rsidRPr="00CF63BE" w:rsidRDefault="00532B88" w:rsidP="00851E9D">
            <w:pPr>
              <w:pStyle w:val="a3"/>
              <w:ind w:firstLine="284"/>
              <w:rPr>
                <w:rFonts w:ascii="Times New Roman" w:hAnsi="Times New Roman" w:cs="Times New Roman"/>
              </w:rPr>
            </w:pPr>
            <w:r w:rsidRPr="00CF63BE">
              <w:rPr>
                <w:rFonts w:ascii="Times New Roman" w:hAnsi="Times New Roman" w:cs="Times New Roman"/>
              </w:rPr>
              <w:t>Наименование</w:t>
            </w:r>
            <w:r w:rsidR="00C93D54" w:rsidRPr="00CF63BE">
              <w:rPr>
                <w:rFonts w:ascii="Times New Roman" w:hAnsi="Times New Roman" w:cs="Times New Roman"/>
              </w:rPr>
              <w:t xml:space="preserve"> медицинских стоматологических услуг</w:t>
            </w:r>
          </w:p>
        </w:tc>
        <w:tc>
          <w:tcPr>
            <w:tcW w:w="1949" w:type="dxa"/>
            <w:tcBorders>
              <w:bottom w:val="single" w:sz="4" w:space="0" w:color="auto"/>
            </w:tcBorders>
          </w:tcPr>
          <w:p w:rsidR="00532B88" w:rsidRPr="00CF63BE" w:rsidRDefault="00532B88" w:rsidP="00851E9D">
            <w:pPr>
              <w:pStyle w:val="a3"/>
              <w:ind w:firstLine="284"/>
              <w:rPr>
                <w:rFonts w:ascii="Times New Roman" w:hAnsi="Times New Roman" w:cs="Times New Roman"/>
              </w:rPr>
            </w:pPr>
            <w:r w:rsidRPr="00CF63BE">
              <w:rPr>
                <w:rFonts w:ascii="Times New Roman" w:hAnsi="Times New Roman" w:cs="Times New Roman"/>
              </w:rPr>
              <w:t>Срок гарантии</w:t>
            </w:r>
          </w:p>
        </w:tc>
      </w:tr>
      <w:tr w:rsidR="00DE53FA" w:rsidRPr="00CF63BE" w:rsidTr="00727E9D">
        <w:tc>
          <w:tcPr>
            <w:tcW w:w="0" w:type="auto"/>
            <w:shd w:val="clear" w:color="auto" w:fill="B6DDE8" w:themeFill="accent5" w:themeFillTint="66"/>
          </w:tcPr>
          <w:p w:rsidR="00DE53FA" w:rsidRPr="00CF63BE" w:rsidRDefault="00DE53FA" w:rsidP="00851E9D">
            <w:pPr>
              <w:pStyle w:val="a3"/>
              <w:ind w:firstLine="284"/>
              <w:rPr>
                <w:rFonts w:ascii="Times New Roman" w:hAnsi="Times New Roman" w:cs="Times New Roman"/>
              </w:rPr>
            </w:pPr>
          </w:p>
        </w:tc>
        <w:tc>
          <w:tcPr>
            <w:tcW w:w="7837" w:type="dxa"/>
            <w:shd w:val="clear" w:color="auto" w:fill="B6DDE8" w:themeFill="accent5" w:themeFillTint="66"/>
          </w:tcPr>
          <w:p w:rsidR="00DE53FA" w:rsidRPr="00CF63BE" w:rsidRDefault="00DE53FA" w:rsidP="00851E9D">
            <w:pPr>
              <w:pStyle w:val="a3"/>
              <w:ind w:firstLine="284"/>
              <w:rPr>
                <w:rFonts w:ascii="Times New Roman" w:hAnsi="Times New Roman" w:cs="Times New Roman"/>
              </w:rPr>
            </w:pPr>
          </w:p>
        </w:tc>
        <w:tc>
          <w:tcPr>
            <w:tcW w:w="1949" w:type="dxa"/>
            <w:shd w:val="clear" w:color="auto" w:fill="B6DDE8" w:themeFill="accent5" w:themeFillTint="66"/>
          </w:tcPr>
          <w:p w:rsidR="00DE53FA" w:rsidRPr="00CF63BE" w:rsidRDefault="00DE53FA" w:rsidP="00851E9D">
            <w:pPr>
              <w:pStyle w:val="a3"/>
              <w:ind w:firstLine="284"/>
              <w:rPr>
                <w:rFonts w:ascii="Times New Roman" w:hAnsi="Times New Roman" w:cs="Times New Roman"/>
              </w:rPr>
            </w:pPr>
          </w:p>
        </w:tc>
      </w:tr>
      <w:tr w:rsidR="00DE53FA" w:rsidRPr="00CF63BE" w:rsidTr="000517FB">
        <w:tc>
          <w:tcPr>
            <w:tcW w:w="0" w:type="auto"/>
          </w:tcPr>
          <w:p w:rsidR="00DE53FA" w:rsidRPr="00CF63BE" w:rsidRDefault="00B90723" w:rsidP="00851E9D">
            <w:pPr>
              <w:pStyle w:val="a3"/>
              <w:ind w:firstLine="284"/>
              <w:rPr>
                <w:rFonts w:ascii="Times New Roman" w:hAnsi="Times New Roman" w:cs="Times New Roman"/>
              </w:rPr>
            </w:pPr>
            <w:r w:rsidRPr="00CF63BE">
              <w:rPr>
                <w:rFonts w:ascii="Times New Roman" w:hAnsi="Times New Roman" w:cs="Times New Roman"/>
              </w:rPr>
              <w:t>1</w:t>
            </w:r>
          </w:p>
        </w:tc>
        <w:tc>
          <w:tcPr>
            <w:tcW w:w="7837" w:type="dxa"/>
          </w:tcPr>
          <w:p w:rsidR="00DE53FA" w:rsidRPr="00CF63BE" w:rsidRDefault="0099529D" w:rsidP="00851E9D">
            <w:pPr>
              <w:pStyle w:val="a3"/>
              <w:ind w:firstLine="284"/>
              <w:rPr>
                <w:rFonts w:ascii="Times New Roman" w:hAnsi="Times New Roman" w:cs="Times New Roman"/>
              </w:rPr>
            </w:pPr>
            <w:r w:rsidRPr="00CF63BE">
              <w:rPr>
                <w:rFonts w:ascii="Times New Roman" w:hAnsi="Times New Roman" w:cs="Times New Roman"/>
              </w:rPr>
              <w:t xml:space="preserve">Пломба из композитов светового отверждения при поверхностном и среднем кариесе I, II, III, IY и Y класса по </w:t>
            </w:r>
            <w:proofErr w:type="spellStart"/>
            <w:r w:rsidRPr="00CF63BE">
              <w:rPr>
                <w:rFonts w:ascii="Times New Roman" w:hAnsi="Times New Roman" w:cs="Times New Roman"/>
              </w:rPr>
              <w:t>Блеку</w:t>
            </w:r>
            <w:proofErr w:type="spellEnd"/>
            <w:r w:rsidRPr="00CF63BE">
              <w:rPr>
                <w:rFonts w:ascii="Times New Roman" w:hAnsi="Times New Roman" w:cs="Times New Roman"/>
              </w:rPr>
              <w:t xml:space="preserve"> </w:t>
            </w:r>
          </w:p>
        </w:tc>
        <w:tc>
          <w:tcPr>
            <w:tcW w:w="1949" w:type="dxa"/>
          </w:tcPr>
          <w:p w:rsidR="00DE53FA" w:rsidRPr="00CF63BE" w:rsidRDefault="007E08B4" w:rsidP="00851E9D">
            <w:pPr>
              <w:pStyle w:val="a3"/>
              <w:ind w:firstLine="284"/>
              <w:rPr>
                <w:rFonts w:ascii="Times New Roman" w:hAnsi="Times New Roman" w:cs="Times New Roman"/>
              </w:rPr>
            </w:pPr>
            <w:r w:rsidRPr="00CF63BE">
              <w:rPr>
                <w:rFonts w:ascii="Times New Roman" w:hAnsi="Times New Roman" w:cs="Times New Roman"/>
              </w:rPr>
              <w:t>6 месяцев</w:t>
            </w:r>
          </w:p>
        </w:tc>
      </w:tr>
      <w:tr w:rsidR="00DE53FA" w:rsidRPr="00CF63BE" w:rsidTr="000517FB">
        <w:tc>
          <w:tcPr>
            <w:tcW w:w="0" w:type="auto"/>
          </w:tcPr>
          <w:p w:rsidR="00DE53FA" w:rsidRPr="00CF63BE" w:rsidRDefault="00B90723" w:rsidP="00851E9D">
            <w:pPr>
              <w:pStyle w:val="a3"/>
              <w:ind w:firstLine="284"/>
              <w:rPr>
                <w:rFonts w:ascii="Times New Roman" w:hAnsi="Times New Roman" w:cs="Times New Roman"/>
              </w:rPr>
            </w:pPr>
            <w:r w:rsidRPr="00CF63BE">
              <w:rPr>
                <w:rFonts w:ascii="Times New Roman" w:hAnsi="Times New Roman" w:cs="Times New Roman"/>
              </w:rPr>
              <w:t>2</w:t>
            </w:r>
          </w:p>
        </w:tc>
        <w:tc>
          <w:tcPr>
            <w:tcW w:w="7837" w:type="dxa"/>
          </w:tcPr>
          <w:p w:rsidR="00DE53FA" w:rsidRPr="00CF63BE" w:rsidRDefault="005131E9" w:rsidP="00851E9D">
            <w:pPr>
              <w:pStyle w:val="a3"/>
              <w:ind w:firstLine="284"/>
              <w:rPr>
                <w:rFonts w:ascii="Times New Roman" w:hAnsi="Times New Roman" w:cs="Times New Roman"/>
              </w:rPr>
            </w:pPr>
            <w:r w:rsidRPr="00CF63BE">
              <w:rPr>
                <w:rFonts w:ascii="Times New Roman" w:hAnsi="Times New Roman" w:cs="Times New Roman"/>
              </w:rPr>
              <w:t>Восстановление формы зуба</w:t>
            </w:r>
          </w:p>
        </w:tc>
        <w:tc>
          <w:tcPr>
            <w:tcW w:w="1949" w:type="dxa"/>
          </w:tcPr>
          <w:p w:rsidR="00DE53FA" w:rsidRPr="00CF63BE" w:rsidRDefault="00640F3F" w:rsidP="00851E9D">
            <w:pPr>
              <w:pStyle w:val="a3"/>
              <w:ind w:firstLine="284"/>
              <w:rPr>
                <w:rFonts w:ascii="Times New Roman" w:hAnsi="Times New Roman" w:cs="Times New Roman"/>
              </w:rPr>
            </w:pPr>
            <w:r w:rsidRPr="00CF63BE">
              <w:rPr>
                <w:rFonts w:ascii="Times New Roman" w:hAnsi="Times New Roman" w:cs="Times New Roman"/>
              </w:rPr>
              <w:t>6 месяцев</w:t>
            </w:r>
          </w:p>
        </w:tc>
      </w:tr>
      <w:tr w:rsidR="00DE53FA" w:rsidRPr="00CF63BE" w:rsidTr="000517FB">
        <w:tc>
          <w:tcPr>
            <w:tcW w:w="0" w:type="auto"/>
          </w:tcPr>
          <w:p w:rsidR="00DE53FA" w:rsidRPr="00CF63BE" w:rsidRDefault="00B90723" w:rsidP="00851E9D">
            <w:pPr>
              <w:pStyle w:val="a3"/>
              <w:ind w:firstLine="284"/>
              <w:rPr>
                <w:rFonts w:ascii="Times New Roman" w:hAnsi="Times New Roman" w:cs="Times New Roman"/>
              </w:rPr>
            </w:pPr>
            <w:r w:rsidRPr="00CF63BE">
              <w:rPr>
                <w:rFonts w:ascii="Times New Roman" w:hAnsi="Times New Roman" w:cs="Times New Roman"/>
              </w:rPr>
              <w:t>3</w:t>
            </w:r>
          </w:p>
        </w:tc>
        <w:tc>
          <w:tcPr>
            <w:tcW w:w="7837" w:type="dxa"/>
          </w:tcPr>
          <w:p w:rsidR="00DE53FA" w:rsidRPr="00CF63BE" w:rsidRDefault="005131E9" w:rsidP="00727E9D">
            <w:pPr>
              <w:pStyle w:val="a3"/>
              <w:ind w:firstLine="284"/>
              <w:rPr>
                <w:rFonts w:ascii="Times New Roman" w:hAnsi="Times New Roman" w:cs="Times New Roman"/>
              </w:rPr>
            </w:pPr>
            <w:r w:rsidRPr="00CF63BE">
              <w:rPr>
                <w:rFonts w:ascii="Times New Roman" w:hAnsi="Times New Roman" w:cs="Times New Roman"/>
              </w:rPr>
              <w:t>Восстановление коронки зуба с применением штифта</w:t>
            </w:r>
          </w:p>
        </w:tc>
        <w:tc>
          <w:tcPr>
            <w:tcW w:w="1949" w:type="dxa"/>
          </w:tcPr>
          <w:p w:rsidR="00DE53FA" w:rsidRPr="00CF63BE" w:rsidRDefault="00640F3F" w:rsidP="00851E9D">
            <w:pPr>
              <w:pStyle w:val="a3"/>
              <w:ind w:firstLine="284"/>
              <w:rPr>
                <w:rFonts w:ascii="Times New Roman" w:hAnsi="Times New Roman" w:cs="Times New Roman"/>
              </w:rPr>
            </w:pPr>
            <w:r w:rsidRPr="00CF63BE">
              <w:rPr>
                <w:rFonts w:ascii="Times New Roman" w:hAnsi="Times New Roman" w:cs="Times New Roman"/>
              </w:rPr>
              <w:t>6 месяцев</w:t>
            </w:r>
          </w:p>
        </w:tc>
      </w:tr>
      <w:tr w:rsidR="00532B88" w:rsidRPr="00CF63BE" w:rsidTr="00727E9D">
        <w:tc>
          <w:tcPr>
            <w:tcW w:w="0" w:type="auto"/>
            <w:tcBorders>
              <w:bottom w:val="single" w:sz="4" w:space="0" w:color="auto"/>
            </w:tcBorders>
          </w:tcPr>
          <w:p w:rsidR="00532B88" w:rsidRPr="00CF63BE" w:rsidRDefault="00C93D54" w:rsidP="00851E9D">
            <w:pPr>
              <w:pStyle w:val="a3"/>
              <w:ind w:firstLine="284"/>
              <w:rPr>
                <w:rFonts w:ascii="Times New Roman" w:hAnsi="Times New Roman" w:cs="Times New Roman"/>
              </w:rPr>
            </w:pPr>
            <w:r w:rsidRPr="00CF63BE">
              <w:rPr>
                <w:rFonts w:ascii="Times New Roman" w:hAnsi="Times New Roman" w:cs="Times New Roman"/>
              </w:rPr>
              <w:t>4</w:t>
            </w:r>
          </w:p>
        </w:tc>
        <w:tc>
          <w:tcPr>
            <w:tcW w:w="7837" w:type="dxa"/>
            <w:tcBorders>
              <w:bottom w:val="single" w:sz="4" w:space="0" w:color="auto"/>
            </w:tcBorders>
          </w:tcPr>
          <w:p w:rsidR="00532B88" w:rsidRPr="00CF63BE" w:rsidRDefault="001B3F1B" w:rsidP="00851E9D">
            <w:pPr>
              <w:pStyle w:val="a3"/>
              <w:ind w:firstLine="284"/>
              <w:rPr>
                <w:rFonts w:ascii="Times New Roman" w:hAnsi="Times New Roman" w:cs="Times New Roman"/>
              </w:rPr>
            </w:pPr>
            <w:r w:rsidRPr="00CF63BE">
              <w:rPr>
                <w:rFonts w:ascii="Times New Roman" w:hAnsi="Times New Roman" w:cs="Times New Roman"/>
              </w:rPr>
              <w:t>Зубные протезы</w:t>
            </w:r>
          </w:p>
        </w:tc>
        <w:tc>
          <w:tcPr>
            <w:tcW w:w="1949" w:type="dxa"/>
            <w:tcBorders>
              <w:bottom w:val="single" w:sz="4" w:space="0" w:color="auto"/>
            </w:tcBorders>
          </w:tcPr>
          <w:p w:rsidR="00532B88" w:rsidRPr="00CF63BE" w:rsidRDefault="001B3F1B" w:rsidP="00851E9D">
            <w:pPr>
              <w:pStyle w:val="a3"/>
              <w:ind w:firstLine="284"/>
              <w:rPr>
                <w:rFonts w:ascii="Times New Roman" w:hAnsi="Times New Roman" w:cs="Times New Roman"/>
              </w:rPr>
            </w:pPr>
            <w:r w:rsidRPr="00CF63BE">
              <w:rPr>
                <w:rFonts w:ascii="Times New Roman" w:hAnsi="Times New Roman" w:cs="Times New Roman"/>
              </w:rPr>
              <w:t>12 месяцев</w:t>
            </w:r>
          </w:p>
        </w:tc>
      </w:tr>
      <w:tr w:rsidR="00532B88" w:rsidRPr="00CF63BE" w:rsidTr="00727E9D">
        <w:tc>
          <w:tcPr>
            <w:tcW w:w="0" w:type="auto"/>
            <w:shd w:val="clear" w:color="auto" w:fill="B6DDE8" w:themeFill="accent5" w:themeFillTint="66"/>
          </w:tcPr>
          <w:p w:rsidR="00532B88" w:rsidRPr="00CF63BE" w:rsidRDefault="00532B88" w:rsidP="00851E9D">
            <w:pPr>
              <w:pStyle w:val="a3"/>
              <w:ind w:firstLine="284"/>
              <w:rPr>
                <w:rFonts w:ascii="Times New Roman" w:hAnsi="Times New Roman" w:cs="Times New Roman"/>
              </w:rPr>
            </w:pPr>
          </w:p>
        </w:tc>
        <w:tc>
          <w:tcPr>
            <w:tcW w:w="7837" w:type="dxa"/>
            <w:shd w:val="clear" w:color="auto" w:fill="B6DDE8" w:themeFill="accent5" w:themeFillTint="66"/>
          </w:tcPr>
          <w:p w:rsidR="00532B88" w:rsidRPr="00CF63BE" w:rsidRDefault="00532B88" w:rsidP="00851E9D">
            <w:pPr>
              <w:pStyle w:val="a3"/>
              <w:ind w:firstLine="284"/>
              <w:rPr>
                <w:rFonts w:ascii="Times New Roman" w:hAnsi="Times New Roman" w:cs="Times New Roman"/>
              </w:rPr>
            </w:pPr>
          </w:p>
        </w:tc>
        <w:tc>
          <w:tcPr>
            <w:tcW w:w="1949" w:type="dxa"/>
            <w:shd w:val="clear" w:color="auto" w:fill="B6DDE8" w:themeFill="accent5" w:themeFillTint="66"/>
          </w:tcPr>
          <w:p w:rsidR="00532B88" w:rsidRPr="00CF63BE" w:rsidRDefault="00532B88" w:rsidP="00851E9D">
            <w:pPr>
              <w:pStyle w:val="a3"/>
              <w:ind w:firstLine="284"/>
              <w:rPr>
                <w:rFonts w:ascii="Times New Roman" w:hAnsi="Times New Roman" w:cs="Times New Roman"/>
              </w:rPr>
            </w:pPr>
          </w:p>
        </w:tc>
      </w:tr>
    </w:tbl>
    <w:p w:rsidR="00532B88" w:rsidRPr="00CF63BE" w:rsidRDefault="00532B88" w:rsidP="00851E9D">
      <w:pPr>
        <w:pStyle w:val="a3"/>
        <w:ind w:firstLine="284"/>
        <w:rPr>
          <w:rFonts w:ascii="Times New Roman" w:hAnsi="Times New Roman" w:cs="Times New Roman"/>
        </w:rPr>
      </w:pPr>
    </w:p>
    <w:p w:rsidR="00C11966"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7</w:t>
      </w:r>
      <w:r w:rsidR="0032786F" w:rsidRPr="00CF63BE">
        <w:rPr>
          <w:rFonts w:ascii="Times New Roman" w:hAnsi="Times New Roman" w:cs="Times New Roman"/>
        </w:rPr>
        <w:t xml:space="preserve">. </w:t>
      </w:r>
      <w:r w:rsidR="00C11966" w:rsidRPr="00CF63BE">
        <w:rPr>
          <w:rFonts w:ascii="Times New Roman" w:hAnsi="Times New Roman" w:cs="Times New Roman"/>
        </w:rPr>
        <w:t>ЗАКЛЮЧИТЕЛЬНЫЕ ПОЛОЖЕНИЯ</w:t>
      </w:r>
    </w:p>
    <w:p w:rsidR="00866345"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7</w:t>
      </w:r>
      <w:r w:rsidR="001072A2" w:rsidRPr="00CF63BE">
        <w:rPr>
          <w:rFonts w:ascii="Times New Roman" w:hAnsi="Times New Roman" w:cs="Times New Roman"/>
        </w:rPr>
        <w:t>.</w:t>
      </w:r>
      <w:r w:rsidR="0032786F" w:rsidRPr="00CF63BE">
        <w:rPr>
          <w:rFonts w:ascii="Times New Roman" w:hAnsi="Times New Roman" w:cs="Times New Roman"/>
        </w:rPr>
        <w:t>1</w:t>
      </w:r>
      <w:r w:rsidR="001072A2" w:rsidRPr="00CF63BE">
        <w:rPr>
          <w:rFonts w:ascii="Times New Roman" w:hAnsi="Times New Roman" w:cs="Times New Roman"/>
        </w:rPr>
        <w:t xml:space="preserve">. </w:t>
      </w:r>
      <w:proofErr w:type="gramStart"/>
      <w:r w:rsidR="0030548A" w:rsidRPr="00CF63BE">
        <w:rPr>
          <w:rFonts w:ascii="Times New Roman" w:hAnsi="Times New Roman" w:cs="Times New Roman"/>
        </w:rPr>
        <w:t>Учреждени</w:t>
      </w:r>
      <w:r w:rsidR="000B4E09" w:rsidRPr="00CF63BE">
        <w:rPr>
          <w:rFonts w:ascii="Times New Roman" w:hAnsi="Times New Roman" w:cs="Times New Roman"/>
        </w:rPr>
        <w:t>е</w:t>
      </w:r>
      <w:r w:rsidR="001072A2" w:rsidRPr="00CF63BE">
        <w:rPr>
          <w:rFonts w:ascii="Times New Roman" w:hAnsi="Times New Roman" w:cs="Times New Roman"/>
        </w:rPr>
        <w:t xml:space="preserve">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Потребителя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невыполнения или ненадлежащего выполнения Потребителем назначений и рекомендаций лечащего врача и специалистов </w:t>
      </w:r>
      <w:r w:rsidR="0030548A" w:rsidRPr="00CF63BE">
        <w:rPr>
          <w:rFonts w:ascii="Times New Roman" w:hAnsi="Times New Roman" w:cs="Times New Roman"/>
        </w:rPr>
        <w:t>Учреждени</w:t>
      </w:r>
      <w:r w:rsidR="001072A2" w:rsidRPr="00CF63BE">
        <w:rPr>
          <w:rFonts w:ascii="Times New Roman" w:hAnsi="Times New Roman" w:cs="Times New Roman"/>
        </w:rPr>
        <w:t>я; отказа Потребителя от необходимого курса лечения или самовольного прерывания проводимого курса лечения;</w:t>
      </w:r>
      <w:proofErr w:type="gramEnd"/>
      <w:r w:rsidR="001072A2" w:rsidRPr="00CF63BE">
        <w:rPr>
          <w:rFonts w:ascii="Times New Roman" w:hAnsi="Times New Roman" w:cs="Times New Roman"/>
        </w:rPr>
        <w:t xml:space="preserve"> наличия у Потребителя общих заболеваний, требующих терапевтического лечения, скрытых Потребителем и, вследствие этого, неучтённых лечащим врачом при назначении лечения; наличия у Потребителя индивидуальной непереносимости и (или) патологической токсической реакции на медикаментозные средства и (или) пломбировочные материалы, выявленных в процессе ока</w:t>
      </w:r>
      <w:r w:rsidR="00866345" w:rsidRPr="00CF63BE">
        <w:rPr>
          <w:rFonts w:ascii="Times New Roman" w:hAnsi="Times New Roman" w:cs="Times New Roman"/>
        </w:rPr>
        <w:t>зания стоматологической услуги.</w:t>
      </w:r>
    </w:p>
    <w:p w:rsidR="001072A2" w:rsidRPr="00CF63BE" w:rsidRDefault="00F421AB" w:rsidP="00851E9D">
      <w:pPr>
        <w:pStyle w:val="a3"/>
        <w:ind w:firstLine="284"/>
        <w:rPr>
          <w:rFonts w:ascii="Times New Roman" w:hAnsi="Times New Roman" w:cs="Times New Roman"/>
        </w:rPr>
      </w:pPr>
      <w:r w:rsidRPr="00CF63BE">
        <w:rPr>
          <w:rFonts w:ascii="Times New Roman" w:hAnsi="Times New Roman" w:cs="Times New Roman"/>
        </w:rPr>
        <w:t>7</w:t>
      </w:r>
      <w:r w:rsidR="0032786F" w:rsidRPr="00CF63BE">
        <w:rPr>
          <w:rFonts w:ascii="Times New Roman" w:hAnsi="Times New Roman" w:cs="Times New Roman"/>
        </w:rPr>
        <w:t>.2.</w:t>
      </w:r>
      <w:r w:rsidR="001072A2" w:rsidRPr="00CF63BE">
        <w:rPr>
          <w:rFonts w:ascii="Times New Roman" w:hAnsi="Times New Roman" w:cs="Times New Roman"/>
        </w:rPr>
        <w:t xml:space="preserve"> </w:t>
      </w:r>
      <w:proofErr w:type="gramStart"/>
      <w:r w:rsidR="0030548A" w:rsidRPr="00CF63BE">
        <w:rPr>
          <w:rFonts w:ascii="Times New Roman" w:hAnsi="Times New Roman" w:cs="Times New Roman"/>
        </w:rPr>
        <w:t>Учреждени</w:t>
      </w:r>
      <w:r w:rsidR="000B4E09" w:rsidRPr="00CF63BE">
        <w:rPr>
          <w:rFonts w:ascii="Times New Roman" w:hAnsi="Times New Roman" w:cs="Times New Roman"/>
        </w:rPr>
        <w:t>е</w:t>
      </w:r>
      <w:r w:rsidR="001072A2" w:rsidRPr="00CF63BE">
        <w:rPr>
          <w:rFonts w:ascii="Times New Roman" w:hAnsi="Times New Roman" w:cs="Times New Roman"/>
        </w:rPr>
        <w:t xml:space="preserve"> освобождается от ответственности за наступление осложнений, не связанных с нарушением </w:t>
      </w:r>
      <w:r w:rsidR="0030548A" w:rsidRPr="00CF63BE">
        <w:rPr>
          <w:rFonts w:ascii="Times New Roman" w:hAnsi="Times New Roman" w:cs="Times New Roman"/>
        </w:rPr>
        <w:t>Учреждени</w:t>
      </w:r>
      <w:r w:rsidR="001072A2" w:rsidRPr="00CF63BE">
        <w:rPr>
          <w:rFonts w:ascii="Times New Roman" w:hAnsi="Times New Roman" w:cs="Times New Roman"/>
        </w:rPr>
        <w:t>ем методик диагностики, профилактики и лечения, в том числе в случаях рецидива периодонтита, повышения или снижения чувствительности слизистой оболочки рта, зубов, кожи лица, замедленного заживления тканей, болевых ощущений; осложнений, связанных с исправлением результатов работ, произведённых в другом медицинском учреждении или самим Потребителем.</w:t>
      </w:r>
      <w:proofErr w:type="gramEnd"/>
    </w:p>
    <w:p w:rsidR="001072A2" w:rsidRPr="00CF63BE" w:rsidRDefault="001072A2" w:rsidP="00851E9D">
      <w:pPr>
        <w:pStyle w:val="a3"/>
        <w:ind w:firstLine="284"/>
        <w:rPr>
          <w:rFonts w:ascii="Times New Roman" w:hAnsi="Times New Roman" w:cs="Times New Roman"/>
        </w:rPr>
      </w:pPr>
    </w:p>
    <w:p w:rsidR="001072A2" w:rsidRPr="00CF63BE" w:rsidRDefault="001072A2" w:rsidP="00851E9D">
      <w:pPr>
        <w:pStyle w:val="a3"/>
        <w:ind w:firstLine="284"/>
        <w:rPr>
          <w:rFonts w:ascii="Times New Roman" w:hAnsi="Times New Roman" w:cs="Times New Roman"/>
        </w:rPr>
      </w:pPr>
    </w:p>
    <w:sectPr w:rsidR="001072A2" w:rsidRPr="00CF63BE" w:rsidSect="00C21BAC">
      <w:pgSz w:w="11906" w:h="16838" w:code="9"/>
      <w:pgMar w:top="567" w:right="566" w:bottom="567" w:left="1134"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3D2"/>
    <w:multiLevelType w:val="hybridMultilevel"/>
    <w:tmpl w:val="E398BA80"/>
    <w:lvl w:ilvl="0" w:tplc="63F29F0C">
      <w:start w:val="1"/>
      <w:numFmt w:val="bullet"/>
      <w:lvlText w:val=""/>
      <w:lvlJc w:val="left"/>
      <w:pPr>
        <w:tabs>
          <w:tab w:val="num" w:pos="720"/>
        </w:tabs>
        <w:ind w:left="720" w:hanging="360"/>
      </w:pPr>
      <w:rPr>
        <w:rFonts w:ascii="Wingdings" w:hAnsi="Wingdings" w:hint="default"/>
      </w:rPr>
    </w:lvl>
    <w:lvl w:ilvl="1" w:tplc="28F45CF4" w:tentative="1">
      <w:start w:val="1"/>
      <w:numFmt w:val="bullet"/>
      <w:lvlText w:val=""/>
      <w:lvlJc w:val="left"/>
      <w:pPr>
        <w:tabs>
          <w:tab w:val="num" w:pos="1440"/>
        </w:tabs>
        <w:ind w:left="1440" w:hanging="360"/>
      </w:pPr>
      <w:rPr>
        <w:rFonts w:ascii="Wingdings" w:hAnsi="Wingdings" w:hint="default"/>
      </w:rPr>
    </w:lvl>
    <w:lvl w:ilvl="2" w:tplc="92148CAC" w:tentative="1">
      <w:start w:val="1"/>
      <w:numFmt w:val="bullet"/>
      <w:lvlText w:val=""/>
      <w:lvlJc w:val="left"/>
      <w:pPr>
        <w:tabs>
          <w:tab w:val="num" w:pos="2160"/>
        </w:tabs>
        <w:ind w:left="2160" w:hanging="360"/>
      </w:pPr>
      <w:rPr>
        <w:rFonts w:ascii="Wingdings" w:hAnsi="Wingdings" w:hint="default"/>
      </w:rPr>
    </w:lvl>
    <w:lvl w:ilvl="3" w:tplc="16308290" w:tentative="1">
      <w:start w:val="1"/>
      <w:numFmt w:val="bullet"/>
      <w:lvlText w:val=""/>
      <w:lvlJc w:val="left"/>
      <w:pPr>
        <w:tabs>
          <w:tab w:val="num" w:pos="2880"/>
        </w:tabs>
        <w:ind w:left="2880" w:hanging="360"/>
      </w:pPr>
      <w:rPr>
        <w:rFonts w:ascii="Wingdings" w:hAnsi="Wingdings" w:hint="default"/>
      </w:rPr>
    </w:lvl>
    <w:lvl w:ilvl="4" w:tplc="767A8A66" w:tentative="1">
      <w:start w:val="1"/>
      <w:numFmt w:val="bullet"/>
      <w:lvlText w:val=""/>
      <w:lvlJc w:val="left"/>
      <w:pPr>
        <w:tabs>
          <w:tab w:val="num" w:pos="3600"/>
        </w:tabs>
        <w:ind w:left="3600" w:hanging="360"/>
      </w:pPr>
      <w:rPr>
        <w:rFonts w:ascii="Wingdings" w:hAnsi="Wingdings" w:hint="default"/>
      </w:rPr>
    </w:lvl>
    <w:lvl w:ilvl="5" w:tplc="DE4A49AE" w:tentative="1">
      <w:start w:val="1"/>
      <w:numFmt w:val="bullet"/>
      <w:lvlText w:val=""/>
      <w:lvlJc w:val="left"/>
      <w:pPr>
        <w:tabs>
          <w:tab w:val="num" w:pos="4320"/>
        </w:tabs>
        <w:ind w:left="4320" w:hanging="360"/>
      </w:pPr>
      <w:rPr>
        <w:rFonts w:ascii="Wingdings" w:hAnsi="Wingdings" w:hint="default"/>
      </w:rPr>
    </w:lvl>
    <w:lvl w:ilvl="6" w:tplc="2E26AE34" w:tentative="1">
      <w:start w:val="1"/>
      <w:numFmt w:val="bullet"/>
      <w:lvlText w:val=""/>
      <w:lvlJc w:val="left"/>
      <w:pPr>
        <w:tabs>
          <w:tab w:val="num" w:pos="5040"/>
        </w:tabs>
        <w:ind w:left="5040" w:hanging="360"/>
      </w:pPr>
      <w:rPr>
        <w:rFonts w:ascii="Wingdings" w:hAnsi="Wingdings" w:hint="default"/>
      </w:rPr>
    </w:lvl>
    <w:lvl w:ilvl="7" w:tplc="A71EC2E6" w:tentative="1">
      <w:start w:val="1"/>
      <w:numFmt w:val="bullet"/>
      <w:lvlText w:val=""/>
      <w:lvlJc w:val="left"/>
      <w:pPr>
        <w:tabs>
          <w:tab w:val="num" w:pos="5760"/>
        </w:tabs>
        <w:ind w:left="5760" w:hanging="360"/>
      </w:pPr>
      <w:rPr>
        <w:rFonts w:ascii="Wingdings" w:hAnsi="Wingdings" w:hint="default"/>
      </w:rPr>
    </w:lvl>
    <w:lvl w:ilvl="8" w:tplc="A67C5374" w:tentative="1">
      <w:start w:val="1"/>
      <w:numFmt w:val="bullet"/>
      <w:lvlText w:val=""/>
      <w:lvlJc w:val="left"/>
      <w:pPr>
        <w:tabs>
          <w:tab w:val="num" w:pos="6480"/>
        </w:tabs>
        <w:ind w:left="6480" w:hanging="360"/>
      </w:pPr>
      <w:rPr>
        <w:rFonts w:ascii="Wingdings" w:hAnsi="Wingdings" w:hint="default"/>
      </w:rPr>
    </w:lvl>
  </w:abstractNum>
  <w:abstractNum w:abstractNumId="1">
    <w:nsid w:val="043E6C38"/>
    <w:multiLevelType w:val="multilevel"/>
    <w:tmpl w:val="C740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C95F71"/>
    <w:multiLevelType w:val="multilevel"/>
    <w:tmpl w:val="70F0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B77D11"/>
    <w:multiLevelType w:val="multilevel"/>
    <w:tmpl w:val="735A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75487"/>
    <w:multiLevelType w:val="multilevel"/>
    <w:tmpl w:val="1A7C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4B4960"/>
    <w:multiLevelType w:val="multilevel"/>
    <w:tmpl w:val="327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DC1964"/>
    <w:multiLevelType w:val="multilevel"/>
    <w:tmpl w:val="711E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0F5D72"/>
    <w:multiLevelType w:val="multilevel"/>
    <w:tmpl w:val="3414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9D2CC7"/>
    <w:multiLevelType w:val="multilevel"/>
    <w:tmpl w:val="FDE6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E0FCC"/>
    <w:multiLevelType w:val="multilevel"/>
    <w:tmpl w:val="540A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BA2DEE"/>
    <w:multiLevelType w:val="multilevel"/>
    <w:tmpl w:val="9052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D6358C"/>
    <w:multiLevelType w:val="hybridMultilevel"/>
    <w:tmpl w:val="AFCE1C08"/>
    <w:lvl w:ilvl="0" w:tplc="D1D2148E">
      <w:start w:val="1"/>
      <w:numFmt w:val="decimal"/>
      <w:lvlText w:val="%1."/>
      <w:lvlJc w:val="left"/>
      <w:pPr>
        <w:tabs>
          <w:tab w:val="num" w:pos="360"/>
        </w:tabs>
        <w:ind w:left="360" w:hanging="360"/>
      </w:pPr>
      <w:rPr>
        <w:rFonts w:hint="default"/>
        <w:b/>
      </w:rPr>
    </w:lvl>
    <w:lvl w:ilvl="1" w:tplc="E73EECA0">
      <w:numFmt w:val="none"/>
      <w:lvlText w:val=""/>
      <w:lvlJc w:val="left"/>
      <w:pPr>
        <w:tabs>
          <w:tab w:val="num" w:pos="360"/>
        </w:tabs>
      </w:pPr>
    </w:lvl>
    <w:lvl w:ilvl="2" w:tplc="53E60FDA">
      <w:numFmt w:val="none"/>
      <w:lvlText w:val=""/>
      <w:lvlJc w:val="left"/>
      <w:pPr>
        <w:tabs>
          <w:tab w:val="num" w:pos="360"/>
        </w:tabs>
      </w:pPr>
    </w:lvl>
    <w:lvl w:ilvl="3" w:tplc="6D20CF7C">
      <w:numFmt w:val="none"/>
      <w:lvlText w:val=""/>
      <w:lvlJc w:val="left"/>
      <w:pPr>
        <w:tabs>
          <w:tab w:val="num" w:pos="360"/>
        </w:tabs>
      </w:pPr>
    </w:lvl>
    <w:lvl w:ilvl="4" w:tplc="64C8C862">
      <w:numFmt w:val="none"/>
      <w:lvlText w:val=""/>
      <w:lvlJc w:val="left"/>
      <w:pPr>
        <w:tabs>
          <w:tab w:val="num" w:pos="360"/>
        </w:tabs>
      </w:pPr>
    </w:lvl>
    <w:lvl w:ilvl="5" w:tplc="026432D2">
      <w:numFmt w:val="none"/>
      <w:lvlText w:val=""/>
      <w:lvlJc w:val="left"/>
      <w:pPr>
        <w:tabs>
          <w:tab w:val="num" w:pos="360"/>
        </w:tabs>
      </w:pPr>
    </w:lvl>
    <w:lvl w:ilvl="6" w:tplc="338C0BEC">
      <w:numFmt w:val="none"/>
      <w:lvlText w:val=""/>
      <w:lvlJc w:val="left"/>
      <w:pPr>
        <w:tabs>
          <w:tab w:val="num" w:pos="360"/>
        </w:tabs>
      </w:pPr>
    </w:lvl>
    <w:lvl w:ilvl="7" w:tplc="A4886578">
      <w:numFmt w:val="none"/>
      <w:lvlText w:val=""/>
      <w:lvlJc w:val="left"/>
      <w:pPr>
        <w:tabs>
          <w:tab w:val="num" w:pos="360"/>
        </w:tabs>
      </w:pPr>
    </w:lvl>
    <w:lvl w:ilvl="8" w:tplc="3864B792">
      <w:numFmt w:val="none"/>
      <w:lvlText w:val=""/>
      <w:lvlJc w:val="left"/>
      <w:pPr>
        <w:tabs>
          <w:tab w:val="num" w:pos="360"/>
        </w:tabs>
      </w:pPr>
    </w:lvl>
  </w:abstractNum>
  <w:abstractNum w:abstractNumId="12">
    <w:nsid w:val="5A5652CE"/>
    <w:multiLevelType w:val="multilevel"/>
    <w:tmpl w:val="BB52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32F51"/>
    <w:multiLevelType w:val="multilevel"/>
    <w:tmpl w:val="CC7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830412"/>
    <w:multiLevelType w:val="multilevel"/>
    <w:tmpl w:val="BC9C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3F3733"/>
    <w:multiLevelType w:val="multilevel"/>
    <w:tmpl w:val="BEB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DA4F1F"/>
    <w:multiLevelType w:val="multilevel"/>
    <w:tmpl w:val="32F0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9640C5"/>
    <w:multiLevelType w:val="multilevel"/>
    <w:tmpl w:val="1826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6"/>
  </w:num>
  <w:num w:numId="3">
    <w:abstractNumId w:val="1"/>
  </w:num>
  <w:num w:numId="4">
    <w:abstractNumId w:val="3"/>
  </w:num>
  <w:num w:numId="5">
    <w:abstractNumId w:val="10"/>
  </w:num>
  <w:num w:numId="6">
    <w:abstractNumId w:val="13"/>
  </w:num>
  <w:num w:numId="7">
    <w:abstractNumId w:val="4"/>
  </w:num>
  <w:num w:numId="8">
    <w:abstractNumId w:val="15"/>
  </w:num>
  <w:num w:numId="9">
    <w:abstractNumId w:val="17"/>
  </w:num>
  <w:num w:numId="10">
    <w:abstractNumId w:val="5"/>
  </w:num>
  <w:num w:numId="11">
    <w:abstractNumId w:val="14"/>
  </w:num>
  <w:num w:numId="12">
    <w:abstractNumId w:val="7"/>
  </w:num>
  <w:num w:numId="13">
    <w:abstractNumId w:val="2"/>
  </w:num>
  <w:num w:numId="14">
    <w:abstractNumId w:val="9"/>
  </w:num>
  <w:num w:numId="15">
    <w:abstractNumId w:val="6"/>
  </w:num>
  <w:num w:numId="16">
    <w:abstractNumId w:val="8"/>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63"/>
  <w:displayHorizontalDrawingGridEvery w:val="2"/>
  <w:displayVerticalDrawingGridEvery w:val="2"/>
  <w:characterSpacingControl w:val="doNotCompress"/>
  <w:compat/>
  <w:rsids>
    <w:rsidRoot w:val="000C1355"/>
    <w:rsid w:val="000111F3"/>
    <w:rsid w:val="0002076C"/>
    <w:rsid w:val="000222C8"/>
    <w:rsid w:val="00024A78"/>
    <w:rsid w:val="00027ED4"/>
    <w:rsid w:val="00035424"/>
    <w:rsid w:val="0004143D"/>
    <w:rsid w:val="00042AD1"/>
    <w:rsid w:val="000517FB"/>
    <w:rsid w:val="000634FF"/>
    <w:rsid w:val="00065291"/>
    <w:rsid w:val="00082427"/>
    <w:rsid w:val="0008254B"/>
    <w:rsid w:val="000839F0"/>
    <w:rsid w:val="00093CF1"/>
    <w:rsid w:val="00093EE3"/>
    <w:rsid w:val="000A474F"/>
    <w:rsid w:val="000B2552"/>
    <w:rsid w:val="000B4E09"/>
    <w:rsid w:val="000C04F1"/>
    <w:rsid w:val="000C1355"/>
    <w:rsid w:val="000C17C8"/>
    <w:rsid w:val="000C3145"/>
    <w:rsid w:val="000D4E03"/>
    <w:rsid w:val="000D62A3"/>
    <w:rsid w:val="000D7FAD"/>
    <w:rsid w:val="000F287B"/>
    <w:rsid w:val="000F4C41"/>
    <w:rsid w:val="000F55A6"/>
    <w:rsid w:val="00100A5C"/>
    <w:rsid w:val="001017AE"/>
    <w:rsid w:val="001048EE"/>
    <w:rsid w:val="001072A2"/>
    <w:rsid w:val="00110504"/>
    <w:rsid w:val="001140A8"/>
    <w:rsid w:val="0012227B"/>
    <w:rsid w:val="001267E7"/>
    <w:rsid w:val="0015157C"/>
    <w:rsid w:val="00162E21"/>
    <w:rsid w:val="00167902"/>
    <w:rsid w:val="00177592"/>
    <w:rsid w:val="00182C6B"/>
    <w:rsid w:val="00196063"/>
    <w:rsid w:val="001B0A77"/>
    <w:rsid w:val="001B3F1B"/>
    <w:rsid w:val="001C47D3"/>
    <w:rsid w:val="001D06CE"/>
    <w:rsid w:val="001E01AE"/>
    <w:rsid w:val="001E1F42"/>
    <w:rsid w:val="001F77E5"/>
    <w:rsid w:val="00200735"/>
    <w:rsid w:val="002033F0"/>
    <w:rsid w:val="002116F2"/>
    <w:rsid w:val="00212EAB"/>
    <w:rsid w:val="002239B8"/>
    <w:rsid w:val="00224FBF"/>
    <w:rsid w:val="0024035B"/>
    <w:rsid w:val="00246EA8"/>
    <w:rsid w:val="00254650"/>
    <w:rsid w:val="002675F2"/>
    <w:rsid w:val="00280594"/>
    <w:rsid w:val="0028118F"/>
    <w:rsid w:val="00286A5B"/>
    <w:rsid w:val="002967AE"/>
    <w:rsid w:val="002A1400"/>
    <w:rsid w:val="002A2C16"/>
    <w:rsid w:val="002B70BC"/>
    <w:rsid w:val="002B7984"/>
    <w:rsid w:val="002C1E0F"/>
    <w:rsid w:val="002C4FAE"/>
    <w:rsid w:val="002D0638"/>
    <w:rsid w:val="002D48E7"/>
    <w:rsid w:val="002E041F"/>
    <w:rsid w:val="002E0C3D"/>
    <w:rsid w:val="002F195B"/>
    <w:rsid w:val="002F198C"/>
    <w:rsid w:val="002F5C42"/>
    <w:rsid w:val="002F771C"/>
    <w:rsid w:val="0030548A"/>
    <w:rsid w:val="00316B4B"/>
    <w:rsid w:val="00320953"/>
    <w:rsid w:val="00324C58"/>
    <w:rsid w:val="003265E0"/>
    <w:rsid w:val="0032786F"/>
    <w:rsid w:val="00347C72"/>
    <w:rsid w:val="00370BD2"/>
    <w:rsid w:val="00374BD4"/>
    <w:rsid w:val="00385272"/>
    <w:rsid w:val="00387970"/>
    <w:rsid w:val="003A72B3"/>
    <w:rsid w:val="003C0EE9"/>
    <w:rsid w:val="003D6FCF"/>
    <w:rsid w:val="003E262E"/>
    <w:rsid w:val="003F63BB"/>
    <w:rsid w:val="0040741E"/>
    <w:rsid w:val="00415638"/>
    <w:rsid w:val="00421A76"/>
    <w:rsid w:val="00422444"/>
    <w:rsid w:val="00423D0A"/>
    <w:rsid w:val="004301CA"/>
    <w:rsid w:val="004308FB"/>
    <w:rsid w:val="00433EC4"/>
    <w:rsid w:val="00447C26"/>
    <w:rsid w:val="00453F8C"/>
    <w:rsid w:val="00456D34"/>
    <w:rsid w:val="004731AA"/>
    <w:rsid w:val="00473A59"/>
    <w:rsid w:val="00480121"/>
    <w:rsid w:val="004860D4"/>
    <w:rsid w:val="00491AE6"/>
    <w:rsid w:val="004A329B"/>
    <w:rsid w:val="004A5171"/>
    <w:rsid w:val="004C51BA"/>
    <w:rsid w:val="004C7BAC"/>
    <w:rsid w:val="004D3211"/>
    <w:rsid w:val="004D607A"/>
    <w:rsid w:val="004D7F0F"/>
    <w:rsid w:val="004E3896"/>
    <w:rsid w:val="004F152A"/>
    <w:rsid w:val="004F61C5"/>
    <w:rsid w:val="005003D2"/>
    <w:rsid w:val="00501619"/>
    <w:rsid w:val="005131E9"/>
    <w:rsid w:val="005169C4"/>
    <w:rsid w:val="00532B88"/>
    <w:rsid w:val="00535AF9"/>
    <w:rsid w:val="005430C4"/>
    <w:rsid w:val="00546E61"/>
    <w:rsid w:val="0056520D"/>
    <w:rsid w:val="00576C3E"/>
    <w:rsid w:val="005812A7"/>
    <w:rsid w:val="00581B7E"/>
    <w:rsid w:val="00583781"/>
    <w:rsid w:val="005906BA"/>
    <w:rsid w:val="00591F5B"/>
    <w:rsid w:val="005A000D"/>
    <w:rsid w:val="005A5669"/>
    <w:rsid w:val="005B3610"/>
    <w:rsid w:val="005C028E"/>
    <w:rsid w:val="005C6867"/>
    <w:rsid w:val="005C7FE4"/>
    <w:rsid w:val="005E4400"/>
    <w:rsid w:val="005E6806"/>
    <w:rsid w:val="005E7035"/>
    <w:rsid w:val="005F0CFB"/>
    <w:rsid w:val="00604514"/>
    <w:rsid w:val="0060660F"/>
    <w:rsid w:val="00607514"/>
    <w:rsid w:val="00630EF3"/>
    <w:rsid w:val="006324BF"/>
    <w:rsid w:val="00635A58"/>
    <w:rsid w:val="00640F3F"/>
    <w:rsid w:val="006443C1"/>
    <w:rsid w:val="006450DB"/>
    <w:rsid w:val="0064663F"/>
    <w:rsid w:val="00651C03"/>
    <w:rsid w:val="00656167"/>
    <w:rsid w:val="00657503"/>
    <w:rsid w:val="00663F46"/>
    <w:rsid w:val="00673785"/>
    <w:rsid w:val="00684291"/>
    <w:rsid w:val="0068542B"/>
    <w:rsid w:val="00690918"/>
    <w:rsid w:val="00690C9A"/>
    <w:rsid w:val="006B6F0B"/>
    <w:rsid w:val="006F20E6"/>
    <w:rsid w:val="00726FE3"/>
    <w:rsid w:val="00727E9D"/>
    <w:rsid w:val="00727F02"/>
    <w:rsid w:val="007339ED"/>
    <w:rsid w:val="00745C5C"/>
    <w:rsid w:val="0074665D"/>
    <w:rsid w:val="00746C3A"/>
    <w:rsid w:val="00747339"/>
    <w:rsid w:val="007518FD"/>
    <w:rsid w:val="0075600E"/>
    <w:rsid w:val="007710B2"/>
    <w:rsid w:val="00772636"/>
    <w:rsid w:val="00781717"/>
    <w:rsid w:val="0079190A"/>
    <w:rsid w:val="007A03E6"/>
    <w:rsid w:val="007B08DE"/>
    <w:rsid w:val="007B124D"/>
    <w:rsid w:val="007B234E"/>
    <w:rsid w:val="007B57CF"/>
    <w:rsid w:val="007C2A77"/>
    <w:rsid w:val="007D2DBF"/>
    <w:rsid w:val="007E08B4"/>
    <w:rsid w:val="007E57FC"/>
    <w:rsid w:val="007E5893"/>
    <w:rsid w:val="007E6426"/>
    <w:rsid w:val="007E7188"/>
    <w:rsid w:val="007F164B"/>
    <w:rsid w:val="00801B56"/>
    <w:rsid w:val="00805CDC"/>
    <w:rsid w:val="008075D1"/>
    <w:rsid w:val="00810D89"/>
    <w:rsid w:val="00834CF1"/>
    <w:rsid w:val="00851E9D"/>
    <w:rsid w:val="00855DE3"/>
    <w:rsid w:val="00861A39"/>
    <w:rsid w:val="0086524A"/>
    <w:rsid w:val="00866345"/>
    <w:rsid w:val="008735A7"/>
    <w:rsid w:val="008754FF"/>
    <w:rsid w:val="0087747A"/>
    <w:rsid w:val="008D622E"/>
    <w:rsid w:val="008D7CBD"/>
    <w:rsid w:val="008F3009"/>
    <w:rsid w:val="008F3F2E"/>
    <w:rsid w:val="00900BA9"/>
    <w:rsid w:val="0091064A"/>
    <w:rsid w:val="009216E5"/>
    <w:rsid w:val="0092500A"/>
    <w:rsid w:val="00951B93"/>
    <w:rsid w:val="00954B3F"/>
    <w:rsid w:val="009614CE"/>
    <w:rsid w:val="0096210F"/>
    <w:rsid w:val="00983428"/>
    <w:rsid w:val="0099529D"/>
    <w:rsid w:val="009A7A4A"/>
    <w:rsid w:val="009C7F09"/>
    <w:rsid w:val="009D00FA"/>
    <w:rsid w:val="009D5B26"/>
    <w:rsid w:val="009E41C8"/>
    <w:rsid w:val="00A02257"/>
    <w:rsid w:val="00A13A30"/>
    <w:rsid w:val="00A13B98"/>
    <w:rsid w:val="00A13CF3"/>
    <w:rsid w:val="00A17DC9"/>
    <w:rsid w:val="00A24E74"/>
    <w:rsid w:val="00A33F3F"/>
    <w:rsid w:val="00A52BFD"/>
    <w:rsid w:val="00A57D81"/>
    <w:rsid w:val="00A634AC"/>
    <w:rsid w:val="00A84E25"/>
    <w:rsid w:val="00A974F2"/>
    <w:rsid w:val="00AA3B86"/>
    <w:rsid w:val="00AB5460"/>
    <w:rsid w:val="00AC7FA5"/>
    <w:rsid w:val="00AF2ECC"/>
    <w:rsid w:val="00B01B7C"/>
    <w:rsid w:val="00B166A4"/>
    <w:rsid w:val="00B27000"/>
    <w:rsid w:val="00B31213"/>
    <w:rsid w:val="00B401D1"/>
    <w:rsid w:val="00B77350"/>
    <w:rsid w:val="00B90723"/>
    <w:rsid w:val="00B90A64"/>
    <w:rsid w:val="00B90F90"/>
    <w:rsid w:val="00BA1E42"/>
    <w:rsid w:val="00BA6FB2"/>
    <w:rsid w:val="00BD015C"/>
    <w:rsid w:val="00BD65D8"/>
    <w:rsid w:val="00BD739C"/>
    <w:rsid w:val="00BE1767"/>
    <w:rsid w:val="00BF38A8"/>
    <w:rsid w:val="00BF5426"/>
    <w:rsid w:val="00C11966"/>
    <w:rsid w:val="00C11A6B"/>
    <w:rsid w:val="00C16848"/>
    <w:rsid w:val="00C21BAC"/>
    <w:rsid w:val="00C23EDA"/>
    <w:rsid w:val="00C33B69"/>
    <w:rsid w:val="00C3751F"/>
    <w:rsid w:val="00C45A6F"/>
    <w:rsid w:val="00C5677D"/>
    <w:rsid w:val="00C57D74"/>
    <w:rsid w:val="00C65FCC"/>
    <w:rsid w:val="00C6648E"/>
    <w:rsid w:val="00C76D99"/>
    <w:rsid w:val="00C77428"/>
    <w:rsid w:val="00C81DD8"/>
    <w:rsid w:val="00C87A9D"/>
    <w:rsid w:val="00C93D54"/>
    <w:rsid w:val="00C950F6"/>
    <w:rsid w:val="00C9614F"/>
    <w:rsid w:val="00C964F3"/>
    <w:rsid w:val="00CA0658"/>
    <w:rsid w:val="00CA0843"/>
    <w:rsid w:val="00CB153E"/>
    <w:rsid w:val="00CB7789"/>
    <w:rsid w:val="00CC4CBA"/>
    <w:rsid w:val="00CC71D1"/>
    <w:rsid w:val="00CE741F"/>
    <w:rsid w:val="00CF23DA"/>
    <w:rsid w:val="00CF5625"/>
    <w:rsid w:val="00CF63BE"/>
    <w:rsid w:val="00D12C82"/>
    <w:rsid w:val="00D3355E"/>
    <w:rsid w:val="00D5411C"/>
    <w:rsid w:val="00D619C1"/>
    <w:rsid w:val="00D85EB7"/>
    <w:rsid w:val="00D864F8"/>
    <w:rsid w:val="00D920F8"/>
    <w:rsid w:val="00DA0D06"/>
    <w:rsid w:val="00DD03EB"/>
    <w:rsid w:val="00DD1603"/>
    <w:rsid w:val="00DD3637"/>
    <w:rsid w:val="00DD3C8D"/>
    <w:rsid w:val="00DD5E57"/>
    <w:rsid w:val="00DD653B"/>
    <w:rsid w:val="00DE53FA"/>
    <w:rsid w:val="00E0027D"/>
    <w:rsid w:val="00E02D6E"/>
    <w:rsid w:val="00E03192"/>
    <w:rsid w:val="00E06605"/>
    <w:rsid w:val="00E11A48"/>
    <w:rsid w:val="00E23A4C"/>
    <w:rsid w:val="00E275D1"/>
    <w:rsid w:val="00E30E22"/>
    <w:rsid w:val="00E3337E"/>
    <w:rsid w:val="00E41F8C"/>
    <w:rsid w:val="00E463CC"/>
    <w:rsid w:val="00E568A7"/>
    <w:rsid w:val="00E61A24"/>
    <w:rsid w:val="00E6319A"/>
    <w:rsid w:val="00E645C3"/>
    <w:rsid w:val="00E82B74"/>
    <w:rsid w:val="00E85BA2"/>
    <w:rsid w:val="00E90CE7"/>
    <w:rsid w:val="00E970B7"/>
    <w:rsid w:val="00EB45FC"/>
    <w:rsid w:val="00EB4F82"/>
    <w:rsid w:val="00EB557E"/>
    <w:rsid w:val="00ED1717"/>
    <w:rsid w:val="00ED26D3"/>
    <w:rsid w:val="00ED5780"/>
    <w:rsid w:val="00ED7428"/>
    <w:rsid w:val="00EE025B"/>
    <w:rsid w:val="00EE1B60"/>
    <w:rsid w:val="00EE43B8"/>
    <w:rsid w:val="00EE60A9"/>
    <w:rsid w:val="00EE656D"/>
    <w:rsid w:val="00EF74B5"/>
    <w:rsid w:val="00F017DC"/>
    <w:rsid w:val="00F02446"/>
    <w:rsid w:val="00F10FB9"/>
    <w:rsid w:val="00F421AB"/>
    <w:rsid w:val="00F43D25"/>
    <w:rsid w:val="00F52A8C"/>
    <w:rsid w:val="00F5487C"/>
    <w:rsid w:val="00F56780"/>
    <w:rsid w:val="00F6103E"/>
    <w:rsid w:val="00F91F93"/>
    <w:rsid w:val="00F96E82"/>
    <w:rsid w:val="00FA7069"/>
    <w:rsid w:val="00FB7EF2"/>
    <w:rsid w:val="00FC5241"/>
    <w:rsid w:val="00FC7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6">
    <w:name w:val="heading 6"/>
    <w:basedOn w:val="a"/>
    <w:link w:val="60"/>
    <w:uiPriority w:val="9"/>
    <w:qFormat/>
    <w:rsid w:val="00453F8C"/>
    <w:pPr>
      <w:widowControl/>
      <w:autoSpaceDE/>
      <w:autoSpaceDN/>
      <w:adjustRightInd/>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7A9D"/>
    <w:pPr>
      <w:spacing w:after="0" w:line="240" w:lineRule="auto"/>
    </w:pPr>
  </w:style>
  <w:style w:type="table" w:styleId="a4">
    <w:name w:val="Table Grid"/>
    <w:basedOn w:val="a1"/>
    <w:uiPriority w:val="59"/>
    <w:rsid w:val="00F0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03EB"/>
    <w:pPr>
      <w:autoSpaceDE w:val="0"/>
      <w:autoSpaceDN w:val="0"/>
      <w:adjustRightInd w:val="0"/>
      <w:spacing w:after="0" w:line="240" w:lineRule="auto"/>
    </w:pPr>
    <w:rPr>
      <w:rFonts w:ascii="Times New Roman" w:hAnsi="Times New Roman" w:cs="Times New Roman"/>
    </w:rPr>
  </w:style>
  <w:style w:type="character" w:customStyle="1" w:styleId="60">
    <w:name w:val="Заголовок 6 Знак"/>
    <w:basedOn w:val="a0"/>
    <w:link w:val="6"/>
    <w:uiPriority w:val="9"/>
    <w:rsid w:val="00453F8C"/>
    <w:rPr>
      <w:rFonts w:ascii="Times New Roman" w:eastAsia="Times New Roman" w:hAnsi="Times New Roman" w:cs="Times New Roman"/>
      <w:b/>
      <w:bCs/>
      <w:sz w:val="15"/>
      <w:szCs w:val="15"/>
      <w:lang w:eastAsia="ru-RU"/>
    </w:rPr>
  </w:style>
  <w:style w:type="character" w:styleId="a5">
    <w:name w:val="Hyperlink"/>
    <w:basedOn w:val="a0"/>
    <w:uiPriority w:val="99"/>
    <w:semiHidden/>
    <w:unhideWhenUsed/>
    <w:rsid w:val="00453F8C"/>
    <w:rPr>
      <w:b/>
      <w:bCs/>
      <w:strike w:val="0"/>
      <w:dstrike w:val="0"/>
      <w:color w:val="0258AB"/>
      <w:u w:val="none"/>
      <w:effect w:val="none"/>
    </w:rPr>
  </w:style>
  <w:style w:type="paragraph" w:styleId="a6">
    <w:name w:val="Normal (Web)"/>
    <w:basedOn w:val="a"/>
    <w:uiPriority w:val="99"/>
    <w:semiHidden/>
    <w:unhideWhenUsed/>
    <w:rsid w:val="00453F8C"/>
    <w:pPr>
      <w:widowControl/>
      <w:autoSpaceDE/>
      <w:autoSpaceDN/>
      <w:adjustRightInd/>
      <w:spacing w:before="100" w:beforeAutospacing="1" w:after="100" w:afterAutospacing="1"/>
      <w:ind w:left="300" w:right="300" w:firstLine="300"/>
    </w:pPr>
    <w:rPr>
      <w:sz w:val="24"/>
      <w:szCs w:val="24"/>
    </w:rPr>
  </w:style>
  <w:style w:type="paragraph" w:customStyle="1" w:styleId="annotation">
    <w:name w:val="annotation"/>
    <w:basedOn w:val="a"/>
    <w:rsid w:val="00453F8C"/>
    <w:pPr>
      <w:widowControl/>
      <w:autoSpaceDE/>
      <w:autoSpaceDN/>
      <w:adjustRightInd/>
      <w:spacing w:after="100" w:afterAutospacing="1"/>
      <w:ind w:left="300" w:right="300" w:firstLine="300"/>
    </w:pPr>
    <w:rPr>
      <w:i/>
      <w:iCs/>
      <w:color w:val="808080"/>
      <w:sz w:val="24"/>
      <w:szCs w:val="24"/>
    </w:rPr>
  </w:style>
  <w:style w:type="paragraph" w:customStyle="1" w:styleId="keywords">
    <w:name w:val="keywords"/>
    <w:basedOn w:val="a"/>
    <w:rsid w:val="00453F8C"/>
    <w:pPr>
      <w:widowControl/>
      <w:autoSpaceDE/>
      <w:autoSpaceDN/>
      <w:adjustRightInd/>
      <w:spacing w:after="100" w:afterAutospacing="1"/>
      <w:ind w:left="300" w:right="300" w:firstLine="300"/>
    </w:pPr>
    <w:rPr>
      <w:i/>
      <w:iCs/>
      <w:color w:val="808080"/>
      <w:sz w:val="24"/>
      <w:szCs w:val="24"/>
    </w:rPr>
  </w:style>
  <w:style w:type="paragraph" w:customStyle="1" w:styleId="pretitle">
    <w:name w:val="pretitle"/>
    <w:basedOn w:val="a"/>
    <w:rsid w:val="00453F8C"/>
    <w:pPr>
      <w:widowControl/>
      <w:autoSpaceDE/>
      <w:autoSpaceDN/>
      <w:adjustRightInd/>
      <w:spacing w:before="300" w:after="100" w:afterAutospacing="1"/>
      <w:ind w:left="300" w:right="300" w:firstLine="300"/>
    </w:pPr>
    <w:rPr>
      <w:b/>
      <w:bCs/>
      <w:sz w:val="24"/>
      <w:szCs w:val="24"/>
    </w:rPr>
  </w:style>
  <w:style w:type="character" w:customStyle="1" w:styleId="stattitle1">
    <w:name w:val="stat_title1"/>
    <w:basedOn w:val="a0"/>
    <w:rsid w:val="00453F8C"/>
    <w:rPr>
      <w:b/>
      <w:bCs/>
      <w:color w:val="416E98"/>
      <w:sz w:val="28"/>
      <w:szCs w:val="28"/>
    </w:rPr>
  </w:style>
  <w:style w:type="character" w:styleId="a7">
    <w:name w:val="Strong"/>
    <w:basedOn w:val="a0"/>
    <w:uiPriority w:val="22"/>
    <w:qFormat/>
    <w:rsid w:val="00453F8C"/>
    <w:rPr>
      <w:b/>
      <w:bCs/>
    </w:rPr>
  </w:style>
  <w:style w:type="character" w:styleId="a8">
    <w:name w:val="Emphasis"/>
    <w:basedOn w:val="a0"/>
    <w:uiPriority w:val="20"/>
    <w:qFormat/>
    <w:rsid w:val="00453F8C"/>
    <w:rPr>
      <w:i/>
      <w:iCs/>
    </w:rPr>
  </w:style>
  <w:style w:type="paragraph" w:customStyle="1" w:styleId="Text02">
    <w:name w:val="Text_02"/>
    <w:basedOn w:val="a"/>
    <w:rsid w:val="001072A2"/>
    <w:pPr>
      <w:widowControl/>
      <w:tabs>
        <w:tab w:val="right" w:leader="underscore" w:pos="6662"/>
      </w:tabs>
      <w:suppressAutoHyphens/>
      <w:autoSpaceDE/>
      <w:autoSpaceDN/>
      <w:adjustRightInd/>
      <w:spacing w:line="200" w:lineRule="exact"/>
      <w:jc w:val="both"/>
    </w:pPr>
    <w:rPr>
      <w:color w:val="000000"/>
      <w:sz w:val="21"/>
      <w:lang w:val="en-US" w:eastAsia="ar-SA"/>
    </w:rPr>
  </w:style>
  <w:style w:type="paragraph" w:styleId="a9">
    <w:name w:val="List Paragraph"/>
    <w:basedOn w:val="a"/>
    <w:uiPriority w:val="34"/>
    <w:qFormat/>
    <w:rsid w:val="00D619C1"/>
    <w:pPr>
      <w:ind w:left="720"/>
      <w:contextualSpacing/>
    </w:pPr>
  </w:style>
  <w:style w:type="paragraph" w:customStyle="1" w:styleId="ConsPlusCell">
    <w:name w:val="ConsPlusCell"/>
    <w:uiPriority w:val="99"/>
    <w:rsid w:val="001B3F1B"/>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84503747">
      <w:bodyDiv w:val="1"/>
      <w:marLeft w:val="0"/>
      <w:marRight w:val="0"/>
      <w:marTop w:val="0"/>
      <w:marBottom w:val="0"/>
      <w:divBdr>
        <w:top w:val="none" w:sz="0" w:space="0" w:color="auto"/>
        <w:left w:val="none" w:sz="0" w:space="0" w:color="auto"/>
        <w:bottom w:val="none" w:sz="0" w:space="0" w:color="auto"/>
        <w:right w:val="none" w:sz="0" w:space="0" w:color="auto"/>
      </w:divBdr>
      <w:divsChild>
        <w:div w:id="590548289">
          <w:marLeft w:val="0"/>
          <w:marRight w:val="0"/>
          <w:marTop w:val="75"/>
          <w:marBottom w:val="75"/>
          <w:divBdr>
            <w:top w:val="single" w:sz="48" w:space="0" w:color="F7F7F7"/>
            <w:left w:val="single" w:sz="48" w:space="0" w:color="F7F7F7"/>
            <w:bottom w:val="single" w:sz="48" w:space="0" w:color="F7F7F7"/>
            <w:right w:val="single" w:sz="48" w:space="0" w:color="F7F7F7"/>
          </w:divBdr>
          <w:divsChild>
            <w:div w:id="1129133674">
              <w:marLeft w:val="0"/>
              <w:marRight w:val="0"/>
              <w:marTop w:val="0"/>
              <w:marBottom w:val="0"/>
              <w:divBdr>
                <w:top w:val="single" w:sz="36" w:space="4" w:color="FFFFFF"/>
                <w:left w:val="single" w:sz="36" w:space="4" w:color="FFFFFF"/>
                <w:bottom w:val="single" w:sz="36" w:space="4" w:color="FFFFFF"/>
                <w:right w:val="single" w:sz="36" w:space="4" w:color="FFFFFF"/>
              </w:divBdr>
              <w:divsChild>
                <w:div w:id="1363239454">
                  <w:marLeft w:val="0"/>
                  <w:marRight w:val="0"/>
                  <w:marTop w:val="0"/>
                  <w:marBottom w:val="0"/>
                  <w:divBdr>
                    <w:top w:val="none" w:sz="0" w:space="0" w:color="auto"/>
                    <w:left w:val="none" w:sz="0" w:space="0" w:color="auto"/>
                    <w:bottom w:val="none" w:sz="0" w:space="0" w:color="auto"/>
                    <w:right w:val="none" w:sz="0" w:space="0" w:color="auto"/>
                  </w:divBdr>
                  <w:divsChild>
                    <w:div w:id="1493838626">
                      <w:marLeft w:val="0"/>
                      <w:marRight w:val="0"/>
                      <w:marTop w:val="0"/>
                      <w:marBottom w:val="0"/>
                      <w:divBdr>
                        <w:top w:val="none" w:sz="0" w:space="0" w:color="auto"/>
                        <w:left w:val="none" w:sz="0" w:space="0" w:color="auto"/>
                        <w:bottom w:val="none" w:sz="0" w:space="0" w:color="auto"/>
                        <w:right w:val="none" w:sz="0" w:space="0" w:color="auto"/>
                      </w:divBdr>
                      <w:divsChild>
                        <w:div w:id="1076828457">
                          <w:marLeft w:val="0"/>
                          <w:marRight w:val="0"/>
                          <w:marTop w:val="0"/>
                          <w:marBottom w:val="150"/>
                          <w:divBdr>
                            <w:top w:val="none" w:sz="0" w:space="0" w:color="auto"/>
                            <w:left w:val="none" w:sz="0" w:space="0" w:color="auto"/>
                            <w:bottom w:val="none" w:sz="0" w:space="0" w:color="auto"/>
                            <w:right w:val="none" w:sz="0" w:space="0" w:color="auto"/>
                          </w:divBdr>
                          <w:divsChild>
                            <w:div w:id="595527799">
                              <w:marLeft w:val="0"/>
                              <w:marRight w:val="0"/>
                              <w:marTop w:val="0"/>
                              <w:marBottom w:val="0"/>
                              <w:divBdr>
                                <w:top w:val="none" w:sz="0" w:space="0" w:color="auto"/>
                                <w:left w:val="none" w:sz="0" w:space="0" w:color="auto"/>
                                <w:bottom w:val="none" w:sz="0" w:space="0" w:color="auto"/>
                                <w:right w:val="none" w:sz="0" w:space="0" w:color="auto"/>
                              </w:divBdr>
                              <w:divsChild>
                                <w:div w:id="713165449">
                                  <w:marLeft w:val="0"/>
                                  <w:marRight w:val="0"/>
                                  <w:marTop w:val="0"/>
                                  <w:marBottom w:val="150"/>
                                  <w:divBdr>
                                    <w:top w:val="none" w:sz="0" w:space="0" w:color="auto"/>
                                    <w:left w:val="none" w:sz="0" w:space="0" w:color="auto"/>
                                    <w:bottom w:val="none" w:sz="0" w:space="0" w:color="auto"/>
                                    <w:right w:val="none" w:sz="0" w:space="0" w:color="auto"/>
                                  </w:divBdr>
                                  <w:divsChild>
                                    <w:div w:id="7007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991367">
      <w:bodyDiv w:val="1"/>
      <w:marLeft w:val="0"/>
      <w:marRight w:val="0"/>
      <w:marTop w:val="0"/>
      <w:marBottom w:val="0"/>
      <w:divBdr>
        <w:top w:val="none" w:sz="0" w:space="0" w:color="auto"/>
        <w:left w:val="none" w:sz="0" w:space="0" w:color="auto"/>
        <w:bottom w:val="none" w:sz="0" w:space="0" w:color="auto"/>
        <w:right w:val="none" w:sz="0" w:space="0" w:color="auto"/>
      </w:divBdr>
      <w:divsChild>
        <w:div w:id="1169640551">
          <w:marLeft w:val="0"/>
          <w:marRight w:val="0"/>
          <w:marTop w:val="0"/>
          <w:marBottom w:val="0"/>
          <w:divBdr>
            <w:top w:val="none" w:sz="0" w:space="0" w:color="auto"/>
            <w:left w:val="none" w:sz="0" w:space="0" w:color="auto"/>
            <w:bottom w:val="none" w:sz="0" w:space="0" w:color="auto"/>
            <w:right w:val="none" w:sz="0" w:space="0" w:color="auto"/>
          </w:divBdr>
          <w:divsChild>
            <w:div w:id="368722827">
              <w:marLeft w:val="0"/>
              <w:marRight w:val="0"/>
              <w:marTop w:val="0"/>
              <w:marBottom w:val="0"/>
              <w:divBdr>
                <w:top w:val="none" w:sz="0" w:space="0" w:color="auto"/>
                <w:left w:val="none" w:sz="0" w:space="0" w:color="auto"/>
                <w:bottom w:val="none" w:sz="0" w:space="0" w:color="auto"/>
                <w:right w:val="none" w:sz="0" w:space="0" w:color="auto"/>
              </w:divBdr>
              <w:divsChild>
                <w:div w:id="1257327985">
                  <w:marLeft w:val="0"/>
                  <w:marRight w:val="0"/>
                  <w:marTop w:val="0"/>
                  <w:marBottom w:val="0"/>
                  <w:divBdr>
                    <w:top w:val="none" w:sz="0" w:space="0" w:color="auto"/>
                    <w:left w:val="none" w:sz="0" w:space="0" w:color="auto"/>
                    <w:bottom w:val="none" w:sz="0" w:space="0" w:color="auto"/>
                    <w:right w:val="none" w:sz="0" w:space="0" w:color="auto"/>
                  </w:divBdr>
                  <w:divsChild>
                    <w:div w:id="145322251">
                      <w:marLeft w:val="-330"/>
                      <w:marRight w:val="-330"/>
                      <w:marTop w:val="0"/>
                      <w:marBottom w:val="0"/>
                      <w:divBdr>
                        <w:top w:val="none" w:sz="0" w:space="0" w:color="auto"/>
                        <w:left w:val="none" w:sz="0" w:space="0" w:color="auto"/>
                        <w:bottom w:val="none" w:sz="0" w:space="0" w:color="auto"/>
                        <w:right w:val="none" w:sz="0" w:space="0" w:color="auto"/>
                      </w:divBdr>
                      <w:divsChild>
                        <w:div w:id="1872379865">
                          <w:marLeft w:val="0"/>
                          <w:marRight w:val="0"/>
                          <w:marTop w:val="0"/>
                          <w:marBottom w:val="0"/>
                          <w:divBdr>
                            <w:top w:val="none" w:sz="0" w:space="0" w:color="auto"/>
                            <w:left w:val="none" w:sz="0" w:space="0" w:color="auto"/>
                            <w:bottom w:val="none" w:sz="0" w:space="0" w:color="auto"/>
                            <w:right w:val="none" w:sz="0" w:space="0" w:color="auto"/>
                          </w:divBdr>
                          <w:divsChild>
                            <w:div w:id="581182106">
                              <w:marLeft w:val="0"/>
                              <w:marRight w:val="0"/>
                              <w:marTop w:val="0"/>
                              <w:marBottom w:val="0"/>
                              <w:divBdr>
                                <w:top w:val="none" w:sz="0" w:space="0" w:color="auto"/>
                                <w:left w:val="none" w:sz="0" w:space="0" w:color="auto"/>
                                <w:bottom w:val="none" w:sz="0" w:space="0" w:color="auto"/>
                                <w:right w:val="none" w:sz="0" w:space="0" w:color="auto"/>
                              </w:divBdr>
                              <w:divsChild>
                                <w:div w:id="944843720">
                                  <w:marLeft w:val="0"/>
                                  <w:marRight w:val="0"/>
                                  <w:marTop w:val="0"/>
                                  <w:marBottom w:val="0"/>
                                  <w:divBdr>
                                    <w:top w:val="none" w:sz="0" w:space="0" w:color="auto"/>
                                    <w:left w:val="none" w:sz="0" w:space="0" w:color="auto"/>
                                    <w:bottom w:val="none" w:sz="0" w:space="0" w:color="auto"/>
                                    <w:right w:val="none" w:sz="0" w:space="0" w:color="auto"/>
                                  </w:divBdr>
                                  <w:divsChild>
                                    <w:div w:id="123273347">
                                      <w:marLeft w:val="0"/>
                                      <w:marRight w:val="0"/>
                                      <w:marTop w:val="0"/>
                                      <w:marBottom w:val="0"/>
                                      <w:divBdr>
                                        <w:top w:val="none" w:sz="0" w:space="0" w:color="auto"/>
                                        <w:left w:val="none" w:sz="0" w:space="0" w:color="auto"/>
                                        <w:bottom w:val="none" w:sz="0" w:space="0" w:color="auto"/>
                                        <w:right w:val="none" w:sz="0" w:space="0" w:color="auto"/>
                                      </w:divBdr>
                                      <w:divsChild>
                                        <w:div w:id="2079865193">
                                          <w:marLeft w:val="0"/>
                                          <w:marRight w:val="0"/>
                                          <w:marTop w:val="0"/>
                                          <w:marBottom w:val="0"/>
                                          <w:divBdr>
                                            <w:top w:val="none" w:sz="0" w:space="0" w:color="auto"/>
                                            <w:left w:val="none" w:sz="0" w:space="0" w:color="auto"/>
                                            <w:bottom w:val="none" w:sz="0" w:space="0" w:color="auto"/>
                                            <w:right w:val="none" w:sz="0" w:space="0" w:color="auto"/>
                                          </w:divBdr>
                                          <w:divsChild>
                                            <w:div w:id="17188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b.ru/article/12112/esli-bolyat-korni-zubov" TargetMode="External"/><Relationship Id="rId3" Type="http://schemas.openxmlformats.org/officeDocument/2006/relationships/styles" Target="styles.xml"/><Relationship Id="rId7" Type="http://schemas.openxmlformats.org/officeDocument/2006/relationships/hyperlink" Target="http://fb.ru/article/9988/sovremennoe-udalenie-zuba-ne-tak-strash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051B48443F44EEB2F624A3523F3E7CC1DD253FCE39D9826FFA76A43ECC565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7533-7282-4AE5-B7AB-BD39C01F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4</Pages>
  <Words>2347</Words>
  <Characters>13379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2015-08-25T02:58:00Z</cp:lastPrinted>
  <dcterms:created xsi:type="dcterms:W3CDTF">2015-07-27T02:56:00Z</dcterms:created>
  <dcterms:modified xsi:type="dcterms:W3CDTF">2015-08-25T02:59:00Z</dcterms:modified>
</cp:coreProperties>
</file>